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B00025"/>
          <w:sz w:val="28"/>
          <w:szCs w:val="28"/>
        </w:rPr>
      </w:pPr>
      <w:r>
        <w:rPr>
          <w:rFonts w:ascii="Times" w:eastAsia="Times" w:hAnsi="Times" w:cs="Times"/>
          <w:b/>
          <w:color w:val="B00025"/>
          <w:sz w:val="28"/>
          <w:szCs w:val="28"/>
        </w:rPr>
        <w:t xml:space="preserve">Medical Students for Choice (MSFC)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4041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404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Constitution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l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Name,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Purpose,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and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Non-­Discrimination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Policy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the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Name: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Choice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(MSFC)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Purpose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Statement: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Choice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(MSFC)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seeks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align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internationally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recognized,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non-profit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same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name,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while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concurrently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upholding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mission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follow,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appears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below: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“Medical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Choice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dedicated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ensuring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women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receive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full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range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health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care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choices.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recognizes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greatest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obstacles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safe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legal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abortion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absence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trained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providers.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residents,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work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make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health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care,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including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abortion,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part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standard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education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residency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training.”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Additionally,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hopes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accomplish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meaningful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work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various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levels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related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provision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appropriate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clinical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care,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health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advocacy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education,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public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policy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awareness.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group’s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fundamental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goal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ensure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protect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every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woman’s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right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have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access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to—and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utilize,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chooses—any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available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health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services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family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planning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options.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Specific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Objectives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OSU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COM: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1).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Raise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awareness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practitioner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shortage,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lack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health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education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schools,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unnecessary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hostility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toward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abortion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providers.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2).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Provide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opportunities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shadow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local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abortion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providers/experts.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3).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Involve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inform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others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legislative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actions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regarding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rights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both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local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national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levels.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 w:rsidRPr="00432AF5">
        <w:rPr>
          <w:rFonts w:ascii="Times" w:eastAsia="Times" w:hAnsi="Times" w:cs="Times"/>
          <w:b/>
          <w:color w:val="000000"/>
          <w:sz w:val="24"/>
          <w:szCs w:val="24"/>
        </w:rPr>
        <w:sym w:font="Wingdings" w:char="F0E0"/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Please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note,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these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are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by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no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means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wholly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inclusive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or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exclusive.</w:t>
      </w:r>
      <w:r>
        <w:rPr>
          <w:rFonts w:ascii="Times" w:eastAsia="Times" w:hAnsi="Times" w:cs="Times"/>
          <w:b/>
          <w:sz w:val="24"/>
          <w:szCs w:val="24"/>
        </w:rPr>
        <w:t xml:space="preserve"> 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Non-Discrimination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Policy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br w:type="page"/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This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discriminate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against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individual(s)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reasons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age,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color,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disability,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gender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identity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expression,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national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origin,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race,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religion,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sex,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sexual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orientation,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veteran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status.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II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Membership: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Qualifications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and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categories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membership.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membership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limited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currently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enrolled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Ohio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State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University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College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Medicine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good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academic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standing.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Others,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such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faculty,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alumni,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professionals,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etc.,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become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but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non-voting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associates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honorary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III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Leadership: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Titles,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terms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office,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type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selection,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and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duties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the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leaders.</w:t>
      </w:r>
      <w:r>
        <w:rPr>
          <w:rFonts w:ascii="Times" w:eastAsia="Times" w:hAnsi="Times" w:cs="Times"/>
          <w:i/>
          <w:sz w:val="24"/>
          <w:szCs w:val="24"/>
        </w:rPr>
        <w:t xml:space="preserve"> 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consist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President,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President,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Secretary,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Treasurer,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Faculty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Advisor.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legislative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power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granted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herein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vested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empowered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recommend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priorities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various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projects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plan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activities.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Officer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Titles: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*+President: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Policy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Creation;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Event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Planning;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Facilitation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*+Vice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President: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Record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Keeping;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Information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Dissemination;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Misc.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Transport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*+Treasurer: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Financial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Record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Keeping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*+Secretary: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Logistics;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Google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maintenance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*+Faculty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Advisor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+Clinical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Affairs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Chair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+Community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Outreach/Education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Chair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+Public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Policy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Chair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General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Members/Interested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+Voting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Positions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→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Terms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office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are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generally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academic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year,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but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continued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indefinitely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long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incumbent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officer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chooses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continue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role.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Elections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held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among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leadership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when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several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candidates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express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interest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toward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same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leadership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position.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IV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Organizational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Structure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and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Leadership.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interested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OSU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regardless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rank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(1-­‐4,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etc.).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Duties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include,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but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limited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following: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Organizing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events,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discussions,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rallies.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Maintaining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successful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organization.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Recruiting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new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Maintaining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record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activities.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Applying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funding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opportunities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current/following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academic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year.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New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leaders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selected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outgoing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leaders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based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interest,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commitment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passion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reproductive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health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family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planning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issues.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Discussion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debate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should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assist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decision-making.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consensus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those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final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decision.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Those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unable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must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express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their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thoughts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via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who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present.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V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Method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Removing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Officers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and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Members.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Officers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impeached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convicted,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removed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from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office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two-thirds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majority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basis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fulfilling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their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duties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outlined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Constitution.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impeached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convicted,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expelled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from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membership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two-thirds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majority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basis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fulfilling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mission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Advisors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impeached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convicted,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removed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from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their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position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two-thirds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majority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basis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fulfilling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their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duties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described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Constitution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general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guidelines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delineated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handbook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Ohio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State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University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College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Medicine.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4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individual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who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impeached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given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full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notice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allegations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against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him/her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have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opportunity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respond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them.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5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initiate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investigative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proceedings.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VI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Advisor(s)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or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Advisory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Board: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Qualification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Criteria.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Faculty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Advisor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appointed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majority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Faculty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Advisor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duties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Faculty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Advisor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to: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a. Act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consultant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projects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special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b. Attend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academic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social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activities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sponsored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MSFC.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c. Lend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expert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legislative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insight/knowledge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VII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Meetings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the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Organization: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Required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meetings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and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their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frequency.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scheduled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as-needed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basis.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Announcements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upcoming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events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made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via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e-mail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and/or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Google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Group or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GroupMe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Secretary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facilitate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room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reservation,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announcements,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general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agenda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event.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Regular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membership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tentatively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scheduled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held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once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month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(around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15th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month).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Special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called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President,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upon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written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request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(5)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organization.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VIII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Method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Amending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Constitution: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Proposals,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notice,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and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requirements.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Amendments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Constitution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proposed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either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B61297">
        <w:rPr>
          <w:rFonts w:ascii="Times" w:eastAsia="Times" w:hAnsi="Times" w:cs="Times"/>
          <w:color w:val="000000"/>
          <w:sz w:val="24"/>
          <w:szCs w:val="24"/>
        </w:rPr>
        <w:t>two-</w:t>
      </w: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>thirds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Executive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Committee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petition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submitted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fifty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percent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B61297">
        <w:rPr>
          <w:rFonts w:ascii="Times" w:eastAsia="Times" w:hAnsi="Times" w:cs="Times"/>
          <w:color w:val="000000"/>
          <w:sz w:val="24"/>
          <w:szCs w:val="24"/>
        </w:rPr>
        <w:t>two-</w:t>
      </w:r>
      <w:r>
        <w:rPr>
          <w:rFonts w:ascii="Times" w:eastAsia="Times" w:hAnsi="Times" w:cs="Times"/>
          <w:color w:val="000000"/>
          <w:sz w:val="24"/>
          <w:szCs w:val="24"/>
        </w:rPr>
        <w:t>thirds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majority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necessary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approve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amendments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Constitution.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Section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3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Amendments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Constitution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shall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recommended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Life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College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Medicine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approval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following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approval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faculty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advisor.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 w:rsidRPr="00432AF5">
        <w:rPr>
          <w:rFonts w:ascii="Times" w:eastAsia="Times" w:hAnsi="Times" w:cs="Times"/>
          <w:color w:val="000000"/>
          <w:sz w:val="24"/>
          <w:szCs w:val="24"/>
        </w:rPr>
        <w:lastRenderedPageBreak/>
        <w:sym w:font="Wingdings" w:char="F0E0"/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Amendments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document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proposed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group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will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effective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accepted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majority.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document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requires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annual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review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evaluation.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Article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IX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–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Method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Dissolution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of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Organization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BA029C" w:rsidRDefault="00BA02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BA029C" w:rsidRDefault="00432A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Medical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Students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Choice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(MSFC)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dissolved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majority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(two-thirds)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business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provided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specific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notice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of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proposed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dissolution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given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such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has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been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distributed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writing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(email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acceptable)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members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least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fourteen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(14)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days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prior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the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meeting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during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which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voting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take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place.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sectPr w:rsidR="00BA02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BA029C"/>
    <w:rsid w:val="00432AF5"/>
    <w:rsid w:val="00B61297"/>
    <w:rsid w:val="00B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6699</Characters>
  <Application>Microsoft Macintosh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</cp:lastModifiedBy>
  <cp:revision>2</cp:revision>
  <dcterms:created xsi:type="dcterms:W3CDTF">2018-04-30T03:31:00Z</dcterms:created>
  <dcterms:modified xsi:type="dcterms:W3CDTF">2018-04-30T03:31:00Z</dcterms:modified>
</cp:coreProperties>
</file>