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11" w:rsidRDefault="00E63A11" w:rsidP="00D76A56">
      <w:pPr>
        <w:pStyle w:val="Default"/>
        <w:jc w:val="center"/>
        <w:rPr>
          <w:rFonts w:asciiTheme="minorHAnsi" w:hAnsiTheme="minorHAnsi" w:cs="Times New Roman"/>
          <w:b/>
          <w:bCs/>
          <w:szCs w:val="20"/>
        </w:rPr>
      </w:pPr>
      <w:r w:rsidRPr="006E1994">
        <w:rPr>
          <w:rFonts w:asciiTheme="minorHAnsi" w:hAnsiTheme="minorHAnsi" w:cs="Times New Roman"/>
          <w:b/>
          <w:bCs/>
          <w:szCs w:val="20"/>
        </w:rPr>
        <w:t xml:space="preserve">Constitution </w:t>
      </w:r>
      <w:r w:rsidR="006E1994" w:rsidRPr="006E1994">
        <w:rPr>
          <w:rFonts w:asciiTheme="minorHAnsi" w:hAnsiTheme="minorHAnsi" w:cs="Times New Roman"/>
          <w:b/>
          <w:bCs/>
          <w:szCs w:val="20"/>
        </w:rPr>
        <w:t xml:space="preserve">of the </w:t>
      </w:r>
      <w:r w:rsidR="00D76A56">
        <w:rPr>
          <w:rFonts w:asciiTheme="minorHAnsi" w:hAnsiTheme="minorHAnsi" w:cs="Times New Roman"/>
          <w:b/>
          <w:bCs/>
          <w:szCs w:val="20"/>
        </w:rPr>
        <w:t>Veterinary</w:t>
      </w:r>
      <w:r w:rsidR="006E1994" w:rsidRPr="006E1994">
        <w:rPr>
          <w:rFonts w:asciiTheme="minorHAnsi" w:hAnsiTheme="minorHAnsi" w:cs="Times New Roman"/>
          <w:b/>
          <w:bCs/>
          <w:szCs w:val="20"/>
        </w:rPr>
        <w:t xml:space="preserve"> Dermatology Club</w:t>
      </w:r>
    </w:p>
    <w:p w:rsidR="00D76A56" w:rsidRPr="006E1994" w:rsidRDefault="00D76A56" w:rsidP="00D76A56">
      <w:pPr>
        <w:pStyle w:val="Default"/>
        <w:jc w:val="center"/>
        <w:rPr>
          <w:rFonts w:asciiTheme="minorHAnsi" w:hAnsiTheme="minorHAnsi" w:cs="Times New Roman"/>
          <w:szCs w:val="20"/>
        </w:rPr>
      </w:pPr>
    </w:p>
    <w:p w:rsidR="00E63A11" w:rsidRPr="00D76A56" w:rsidRDefault="00E63A11" w:rsidP="00E63A11">
      <w:pPr>
        <w:pStyle w:val="Default"/>
        <w:rPr>
          <w:rFonts w:asciiTheme="minorHAnsi" w:hAnsiTheme="minorHAnsi" w:cs="Times New Roman"/>
          <w:b/>
          <w:szCs w:val="20"/>
        </w:rPr>
      </w:pPr>
      <w:proofErr w:type="gramStart"/>
      <w:r w:rsidRPr="00D76A56">
        <w:rPr>
          <w:rFonts w:asciiTheme="minorHAnsi" w:hAnsiTheme="minorHAnsi" w:cs="Times New Roman"/>
          <w:b/>
          <w:iCs/>
          <w:szCs w:val="20"/>
        </w:rPr>
        <w:t>Article l - Name, Purpose, and Non-Discrimination Policy of the Organization.</w:t>
      </w:r>
      <w:proofErr w:type="gramEnd"/>
      <w:r w:rsidRPr="00D76A56">
        <w:rPr>
          <w:rFonts w:asciiTheme="minorHAnsi" w:hAnsiTheme="minorHAnsi" w:cs="Times New Roman"/>
          <w:b/>
          <w:iCs/>
          <w:szCs w:val="20"/>
        </w:rPr>
        <w:t xml:space="preserve"> </w:t>
      </w:r>
    </w:p>
    <w:p w:rsidR="00E63A11" w:rsidRPr="00D76A56" w:rsidRDefault="006E1994" w:rsidP="00E63A11">
      <w:pPr>
        <w:pStyle w:val="Default"/>
        <w:rPr>
          <w:rFonts w:asciiTheme="minorHAnsi" w:hAnsiTheme="minorHAnsi" w:cs="Times New Roman"/>
          <w:i/>
          <w:szCs w:val="20"/>
        </w:rPr>
      </w:pPr>
      <w:r w:rsidRPr="00D76A56">
        <w:rPr>
          <w:rFonts w:asciiTheme="minorHAnsi" w:hAnsiTheme="minorHAnsi" w:cs="Times New Roman"/>
          <w:i/>
          <w:szCs w:val="20"/>
        </w:rPr>
        <w:t>Section 1-</w:t>
      </w:r>
      <w:r w:rsidR="00E63A11" w:rsidRPr="00D76A56">
        <w:rPr>
          <w:rFonts w:asciiTheme="minorHAnsi" w:hAnsiTheme="minorHAnsi" w:cs="Times New Roman"/>
          <w:i/>
          <w:szCs w:val="20"/>
        </w:rPr>
        <w:t xml:space="preserve"> </w:t>
      </w:r>
      <w:r w:rsidR="00D76A56" w:rsidRPr="00D76A56">
        <w:rPr>
          <w:rFonts w:asciiTheme="minorHAnsi" w:hAnsiTheme="minorHAnsi" w:cs="Times New Roman"/>
          <w:i/>
          <w:szCs w:val="20"/>
        </w:rPr>
        <w:t>Veterinary</w:t>
      </w:r>
      <w:r w:rsidR="00E63A11" w:rsidRPr="00D76A56">
        <w:rPr>
          <w:rFonts w:asciiTheme="minorHAnsi" w:hAnsiTheme="minorHAnsi" w:cs="Times New Roman"/>
          <w:i/>
          <w:szCs w:val="20"/>
        </w:rPr>
        <w:t xml:space="preserve"> Dermatology Club</w:t>
      </w:r>
    </w:p>
    <w:p w:rsidR="00E63A11" w:rsidRPr="00D76A56" w:rsidRDefault="006E1994" w:rsidP="00E63A11">
      <w:pPr>
        <w:pStyle w:val="Default"/>
        <w:rPr>
          <w:rFonts w:asciiTheme="minorHAnsi" w:hAnsiTheme="minorHAnsi" w:cs="Times New Roman"/>
          <w:i/>
          <w:szCs w:val="20"/>
        </w:rPr>
      </w:pPr>
      <w:r w:rsidRPr="00D76A56">
        <w:rPr>
          <w:rFonts w:asciiTheme="minorHAnsi" w:hAnsiTheme="minorHAnsi" w:cs="Times New Roman"/>
          <w:i/>
          <w:szCs w:val="20"/>
        </w:rPr>
        <w:t xml:space="preserve">Section 2 - </w:t>
      </w:r>
      <w:r w:rsidR="00E63A11" w:rsidRPr="00D76A56">
        <w:rPr>
          <w:rFonts w:asciiTheme="minorHAnsi" w:hAnsiTheme="minorHAnsi" w:cs="Times New Roman"/>
          <w:i/>
          <w:szCs w:val="20"/>
        </w:rPr>
        <w:t>Purpose</w:t>
      </w:r>
    </w:p>
    <w:p w:rsidR="00E63A11" w:rsidRPr="006E1994" w:rsidRDefault="00E63A11" w:rsidP="00E63A11">
      <w:pPr>
        <w:pStyle w:val="Default"/>
        <w:rPr>
          <w:rFonts w:asciiTheme="minorHAnsi" w:hAnsiTheme="minorHAnsi" w:cs="Times New Roman"/>
          <w:szCs w:val="20"/>
        </w:rPr>
      </w:pPr>
      <w:r w:rsidRPr="006E1994">
        <w:rPr>
          <w:rFonts w:asciiTheme="minorHAnsi" w:hAnsiTheme="minorHAnsi"/>
        </w:rPr>
        <w:t>Dermatological disease is one of the m</w:t>
      </w:r>
      <w:r w:rsidR="00D76A56">
        <w:rPr>
          <w:rFonts w:asciiTheme="minorHAnsi" w:hAnsiTheme="minorHAnsi"/>
        </w:rPr>
        <w:t>ost ubiquitous patient problems</w:t>
      </w:r>
      <w:r w:rsidRPr="006E1994">
        <w:rPr>
          <w:rFonts w:asciiTheme="minorHAnsi" w:hAnsiTheme="minorHAnsi"/>
        </w:rPr>
        <w:t xml:space="preserve"> and obtaining clinical skills in this field is imperative for any general practitioner. </w:t>
      </w:r>
      <w:r w:rsidR="00D76A56">
        <w:rPr>
          <w:rFonts w:asciiTheme="minorHAnsi" w:hAnsiTheme="minorHAnsi"/>
        </w:rPr>
        <w:t xml:space="preserve">There </w:t>
      </w:r>
      <w:r w:rsidRPr="006E1994">
        <w:rPr>
          <w:rFonts w:asciiTheme="minorHAnsi" w:hAnsiTheme="minorHAnsi"/>
        </w:rPr>
        <w:t xml:space="preserve">is both a need and a desire by the student body for additional opportunities in </w:t>
      </w:r>
      <w:r w:rsidR="00D76A56">
        <w:rPr>
          <w:rFonts w:asciiTheme="minorHAnsi" w:hAnsiTheme="minorHAnsi"/>
        </w:rPr>
        <w:t>lesion identification</w:t>
      </w:r>
      <w:r w:rsidRPr="006E1994">
        <w:rPr>
          <w:rFonts w:asciiTheme="minorHAnsi" w:hAnsiTheme="minorHAnsi"/>
        </w:rPr>
        <w:t>, different</w:t>
      </w:r>
      <w:r w:rsidR="00D76A56">
        <w:rPr>
          <w:rFonts w:asciiTheme="minorHAnsi" w:hAnsiTheme="minorHAnsi"/>
        </w:rPr>
        <w:t>ial diagnoses, and client communication. First-</w:t>
      </w:r>
      <w:r w:rsidRPr="006E1994">
        <w:rPr>
          <w:rFonts w:asciiTheme="minorHAnsi" w:hAnsiTheme="minorHAnsi"/>
        </w:rPr>
        <w:t xml:space="preserve"> and second-year students especially appreciate any additional opportunities for hands-on practice with techniques.  As an organization</w:t>
      </w:r>
      <w:r w:rsidR="00B558F5">
        <w:rPr>
          <w:rFonts w:asciiTheme="minorHAnsi" w:hAnsiTheme="minorHAnsi"/>
        </w:rPr>
        <w:t>,</w:t>
      </w:r>
      <w:r w:rsidRPr="006E1994">
        <w:rPr>
          <w:rFonts w:asciiTheme="minorHAnsi" w:hAnsiTheme="minorHAnsi"/>
        </w:rPr>
        <w:t xml:space="preserve"> we will provide opportunities for veterinary students to gain additional experience in dermatology through wet labs and lunch/dinner lectures.</w:t>
      </w:r>
    </w:p>
    <w:p w:rsidR="00E63A11" w:rsidRPr="00D76A56" w:rsidRDefault="00E63A11" w:rsidP="00E63A11">
      <w:pPr>
        <w:pStyle w:val="Default"/>
        <w:rPr>
          <w:rFonts w:asciiTheme="minorHAnsi" w:hAnsiTheme="minorHAnsi" w:cs="Times New Roman"/>
          <w:i/>
          <w:szCs w:val="20"/>
        </w:rPr>
      </w:pPr>
      <w:r w:rsidRPr="00D76A56">
        <w:rPr>
          <w:rFonts w:asciiTheme="minorHAnsi" w:hAnsiTheme="minorHAnsi" w:cs="Times New Roman"/>
          <w:i/>
          <w:szCs w:val="20"/>
        </w:rPr>
        <w:t xml:space="preserve">Section 3 - Non-Discrimination Policy: </w:t>
      </w:r>
    </w:p>
    <w:p w:rsidR="00E63A11" w:rsidRPr="006E1994" w:rsidRDefault="00E63A11" w:rsidP="00E63A11">
      <w:pPr>
        <w:pStyle w:val="Default"/>
        <w:rPr>
          <w:rFonts w:asciiTheme="minorHAnsi" w:hAnsiTheme="minorHAnsi" w:cs="Times New Roman"/>
          <w:iCs/>
          <w:szCs w:val="20"/>
        </w:rPr>
      </w:pPr>
      <w:r w:rsidRPr="006E1994">
        <w:rPr>
          <w:rFonts w:asciiTheme="minorHAnsi" w:hAnsiTheme="minorHAnsi" w:cs="Times New Roman"/>
          <w:iCs/>
          <w:szCs w:val="20"/>
        </w:rPr>
        <w:t xml:space="preserve">This organization and its members shall not discriminate against any individual(s) for reasons of age, color, disability, gender identity or expression, national origin, race, religion, sex, sexual orientation, or veteran status. </w:t>
      </w:r>
    </w:p>
    <w:p w:rsidR="00E63A11" w:rsidRPr="006E1994" w:rsidRDefault="00E63A11" w:rsidP="00E63A11">
      <w:pPr>
        <w:pStyle w:val="Default"/>
        <w:rPr>
          <w:rFonts w:asciiTheme="minorHAnsi" w:hAnsiTheme="minorHAnsi" w:cs="Times New Roman"/>
          <w:szCs w:val="20"/>
        </w:rPr>
      </w:pPr>
    </w:p>
    <w:p w:rsidR="00E63A11" w:rsidRPr="00D76A56" w:rsidRDefault="00E63A11" w:rsidP="00E63A11">
      <w:pPr>
        <w:pStyle w:val="Default"/>
        <w:rPr>
          <w:rFonts w:asciiTheme="minorHAnsi" w:hAnsiTheme="minorHAnsi" w:cs="Times New Roman"/>
          <w:b/>
          <w:szCs w:val="20"/>
        </w:rPr>
      </w:pPr>
      <w:r w:rsidRPr="00D76A56">
        <w:rPr>
          <w:rFonts w:asciiTheme="minorHAnsi" w:hAnsiTheme="minorHAnsi" w:cs="Times New Roman"/>
          <w:b/>
          <w:iCs/>
          <w:szCs w:val="20"/>
        </w:rPr>
        <w:t xml:space="preserve">Article II - Membership: Qualifications and categories of membership. </w:t>
      </w:r>
    </w:p>
    <w:p w:rsidR="00E63A11" w:rsidRPr="00D76A56" w:rsidRDefault="006E1994" w:rsidP="00E63A11">
      <w:pPr>
        <w:pStyle w:val="Default"/>
        <w:rPr>
          <w:rFonts w:asciiTheme="minorHAnsi" w:hAnsiTheme="minorHAnsi" w:cs="Times New Roman"/>
          <w:i/>
          <w:szCs w:val="20"/>
        </w:rPr>
      </w:pPr>
      <w:r w:rsidRPr="00D76A56">
        <w:rPr>
          <w:rFonts w:asciiTheme="minorHAnsi" w:hAnsiTheme="minorHAnsi" w:cs="Times New Roman"/>
          <w:i/>
          <w:szCs w:val="20"/>
        </w:rPr>
        <w:t xml:space="preserve">Section 1- </w:t>
      </w:r>
      <w:r w:rsidR="00E63A11" w:rsidRPr="00D76A56">
        <w:rPr>
          <w:rFonts w:asciiTheme="minorHAnsi" w:hAnsiTheme="minorHAnsi" w:cs="Times New Roman"/>
          <w:i/>
          <w:szCs w:val="20"/>
        </w:rPr>
        <w:t>Membership</w:t>
      </w:r>
    </w:p>
    <w:p w:rsidR="00E63A11" w:rsidRP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 xml:space="preserve">Veterinary students affiliated </w:t>
      </w:r>
      <w:r w:rsidR="00D76A56">
        <w:rPr>
          <w:rFonts w:asciiTheme="minorHAnsi" w:hAnsiTheme="minorHAnsi" w:cs="Times New Roman"/>
          <w:szCs w:val="20"/>
        </w:rPr>
        <w:t xml:space="preserve">with </w:t>
      </w:r>
      <w:r w:rsidRPr="006E1994">
        <w:rPr>
          <w:rFonts w:asciiTheme="minorHAnsi" w:hAnsiTheme="minorHAnsi" w:cs="Times New Roman"/>
          <w:szCs w:val="20"/>
        </w:rPr>
        <w:t>and in good standing with the Ohio State University may become me</w:t>
      </w:r>
      <w:r w:rsidR="00D76A56">
        <w:rPr>
          <w:rFonts w:asciiTheme="minorHAnsi" w:hAnsiTheme="minorHAnsi" w:cs="Times New Roman"/>
          <w:szCs w:val="20"/>
        </w:rPr>
        <w:t>mbers.  Additionally, o</w:t>
      </w:r>
      <w:r w:rsidR="00D76A56" w:rsidRPr="006E1994">
        <w:rPr>
          <w:rFonts w:asciiTheme="minorHAnsi" w:hAnsiTheme="minorHAnsi" w:cs="Times New Roman"/>
          <w:szCs w:val="20"/>
        </w:rPr>
        <w:t>thers such as faculty, alumni, professionals, etc. are encouraged to become</w:t>
      </w:r>
      <w:r w:rsidR="00D76A56">
        <w:rPr>
          <w:rFonts w:asciiTheme="minorHAnsi" w:hAnsiTheme="minorHAnsi" w:cs="Times New Roman"/>
          <w:szCs w:val="20"/>
        </w:rPr>
        <w:t xml:space="preserve"> associate</w:t>
      </w:r>
      <w:r w:rsidR="00D76A56" w:rsidRPr="006E1994">
        <w:rPr>
          <w:rFonts w:asciiTheme="minorHAnsi" w:hAnsiTheme="minorHAnsi" w:cs="Times New Roman"/>
          <w:szCs w:val="20"/>
        </w:rPr>
        <w:t xml:space="preserve"> </w:t>
      </w:r>
      <w:r w:rsidR="00D76A56">
        <w:rPr>
          <w:rFonts w:asciiTheme="minorHAnsi" w:hAnsiTheme="minorHAnsi" w:cs="Times New Roman"/>
          <w:szCs w:val="20"/>
        </w:rPr>
        <w:t xml:space="preserve">or honorary </w:t>
      </w:r>
      <w:r w:rsidR="00D76A56" w:rsidRPr="006E1994">
        <w:rPr>
          <w:rFonts w:asciiTheme="minorHAnsi" w:hAnsiTheme="minorHAnsi" w:cs="Times New Roman"/>
          <w:szCs w:val="20"/>
        </w:rPr>
        <w:t>members</w:t>
      </w:r>
      <w:r w:rsidR="00D76A56">
        <w:rPr>
          <w:rFonts w:asciiTheme="minorHAnsi" w:hAnsiTheme="minorHAnsi" w:cs="Times New Roman"/>
          <w:szCs w:val="20"/>
        </w:rPr>
        <w:t>.</w:t>
      </w:r>
    </w:p>
    <w:p w:rsidR="00E63A11" w:rsidRPr="00D76A56" w:rsidRDefault="00E63A11" w:rsidP="00E63A11">
      <w:pPr>
        <w:rPr>
          <w:i/>
        </w:rPr>
      </w:pPr>
      <w:r w:rsidRPr="00D76A56">
        <w:rPr>
          <w:i/>
        </w:rPr>
        <w:t>Section 2</w:t>
      </w:r>
      <w:r w:rsidR="006E1994" w:rsidRPr="00D76A56">
        <w:rPr>
          <w:i/>
        </w:rPr>
        <w:t>-</w:t>
      </w:r>
      <w:r w:rsidRPr="00D76A56">
        <w:rPr>
          <w:i/>
        </w:rPr>
        <w:t xml:space="preserve"> Voting Rights</w:t>
      </w:r>
    </w:p>
    <w:p w:rsidR="00E63A11" w:rsidRP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 xml:space="preserve">Voting membership is limited to currently enrolled Ohio State veterinary students </w:t>
      </w:r>
      <w:proofErr w:type="gramStart"/>
      <w:r w:rsidRPr="006E1994">
        <w:rPr>
          <w:rFonts w:asciiTheme="minorHAnsi" w:hAnsiTheme="minorHAnsi" w:cs="Times New Roman"/>
          <w:szCs w:val="20"/>
        </w:rPr>
        <w:t>who</w:t>
      </w:r>
      <w:proofErr w:type="gramEnd"/>
      <w:r w:rsidRPr="006E1994">
        <w:rPr>
          <w:rFonts w:asciiTheme="minorHAnsi" w:hAnsiTheme="minorHAnsi" w:cs="Times New Roman"/>
          <w:szCs w:val="20"/>
        </w:rPr>
        <w:t xml:space="preserve"> have paid membership dues. </w:t>
      </w:r>
      <w:r w:rsidR="00D76A56">
        <w:rPr>
          <w:rFonts w:asciiTheme="minorHAnsi" w:hAnsiTheme="minorHAnsi" w:cs="Times New Roman"/>
          <w:szCs w:val="20"/>
        </w:rPr>
        <w:t>Associate and honorary members do not have voting rights</w:t>
      </w:r>
      <w:r w:rsidRPr="006E1994">
        <w:rPr>
          <w:rFonts w:asciiTheme="minorHAnsi" w:hAnsiTheme="minorHAnsi" w:cs="Times New Roman"/>
          <w:szCs w:val="20"/>
        </w:rPr>
        <w:t xml:space="preserve">. </w:t>
      </w:r>
    </w:p>
    <w:p w:rsidR="00E63A11" w:rsidRPr="00D76A56" w:rsidRDefault="006E1994" w:rsidP="00E63A11">
      <w:pPr>
        <w:rPr>
          <w:i/>
        </w:rPr>
      </w:pPr>
      <w:r w:rsidRPr="00D76A56">
        <w:rPr>
          <w:i/>
        </w:rPr>
        <w:t xml:space="preserve">Section 3- </w:t>
      </w:r>
      <w:r w:rsidR="00E63A11" w:rsidRPr="00D76A56">
        <w:rPr>
          <w:i/>
        </w:rPr>
        <w:t>Dues</w:t>
      </w:r>
    </w:p>
    <w:p w:rsidR="006E1994" w:rsidRDefault="00E63A11" w:rsidP="00E63A11">
      <w:r w:rsidRPr="006E1994">
        <w:t xml:space="preserve">Dues are to be determined by the Executive Council prior to the beginning of the academic year by a majority vote. Both voting and associate members will be expected to pay dues. Only members who have paid dues will be invited to participate in hands on activities </w:t>
      </w:r>
      <w:r w:rsidR="00D76A56">
        <w:t>and</w:t>
      </w:r>
      <w:r w:rsidRPr="006E1994">
        <w:t xml:space="preserve"> </w:t>
      </w:r>
      <w:r w:rsidR="00D76A56">
        <w:t>learning opportunities</w:t>
      </w:r>
      <w:r w:rsidRPr="006E1994">
        <w:t>.</w:t>
      </w:r>
    </w:p>
    <w:p w:rsidR="00E63A11" w:rsidRPr="006E1994" w:rsidRDefault="00E63A11" w:rsidP="00E63A11"/>
    <w:p w:rsidR="00E63A11" w:rsidRPr="00D76A56" w:rsidRDefault="00E63A11" w:rsidP="00E63A11">
      <w:pPr>
        <w:rPr>
          <w:rFonts w:cs="Times New Roman"/>
          <w:b/>
          <w:iCs/>
          <w:szCs w:val="20"/>
        </w:rPr>
      </w:pPr>
      <w:r w:rsidRPr="00D76A56">
        <w:rPr>
          <w:b/>
        </w:rPr>
        <w:t>Article III-Organizational Leadership-</w:t>
      </w:r>
      <w:r w:rsidRPr="00D76A56">
        <w:rPr>
          <w:rFonts w:cs="Times New Roman"/>
          <w:b/>
          <w:iCs/>
          <w:szCs w:val="20"/>
        </w:rPr>
        <w:t xml:space="preserve"> Titles, terms of office, type of selection, and duties of the leaders</w:t>
      </w:r>
    </w:p>
    <w:p w:rsidR="00E63A11" w:rsidRPr="00D76A56" w:rsidRDefault="00E63A11" w:rsidP="00E63A11">
      <w:pPr>
        <w:rPr>
          <w:i/>
        </w:rPr>
      </w:pPr>
      <w:r w:rsidRPr="00D76A56">
        <w:rPr>
          <w:i/>
        </w:rPr>
        <w:t>Section</w:t>
      </w:r>
      <w:r w:rsidR="006E1994" w:rsidRPr="00D76A56">
        <w:rPr>
          <w:i/>
        </w:rPr>
        <w:t xml:space="preserve"> </w:t>
      </w:r>
      <w:r w:rsidRPr="00D76A56">
        <w:rPr>
          <w:i/>
        </w:rPr>
        <w:t>1</w:t>
      </w:r>
      <w:r w:rsidR="006E1994" w:rsidRPr="00D76A56">
        <w:rPr>
          <w:i/>
        </w:rPr>
        <w:t>-</w:t>
      </w:r>
      <w:r w:rsidRPr="00D76A56">
        <w:rPr>
          <w:i/>
        </w:rPr>
        <w:t xml:space="preserve"> Officer Positions</w:t>
      </w:r>
    </w:p>
    <w:p w:rsidR="00E63A11" w:rsidRPr="006E1994" w:rsidRDefault="00E63A11" w:rsidP="00E63A11">
      <w:r w:rsidRPr="006E1994">
        <w:t>Officer Positions shall consist of President, Vice President, Treasurer, Secretary, and Fundraising Chair. There may be the potential to have two members holding the rank of the above officer positions until the time of the first electoral process. Other officer positions may be created as needed, and voted on by the Executive Council. Should a new position be created, a majority vote will be held for election(s) of that position.</w:t>
      </w:r>
    </w:p>
    <w:p w:rsidR="00E63A11" w:rsidRPr="006E1994" w:rsidRDefault="00E63A11" w:rsidP="00E63A11">
      <w:pPr>
        <w:pStyle w:val="Default"/>
        <w:ind w:left="720"/>
        <w:rPr>
          <w:rFonts w:asciiTheme="minorHAnsi" w:hAnsiTheme="minorHAnsi" w:cs="Times New Roman"/>
          <w:szCs w:val="20"/>
        </w:rPr>
      </w:pPr>
      <w:r w:rsidRPr="006E1994">
        <w:rPr>
          <w:rFonts w:asciiTheme="minorHAnsi" w:hAnsiTheme="minorHAnsi" w:cs="Times New Roman"/>
          <w:i/>
          <w:szCs w:val="20"/>
        </w:rPr>
        <w:t>President</w:t>
      </w:r>
      <w:r w:rsidRPr="006E1994">
        <w:rPr>
          <w:rFonts w:asciiTheme="minorHAnsi" w:hAnsiTheme="minorHAnsi" w:cs="Times New Roman"/>
          <w:szCs w:val="20"/>
        </w:rPr>
        <w:t>- Serve as contact to faculty advisors (term</w:t>
      </w:r>
      <w:r w:rsidR="00D76A56">
        <w:rPr>
          <w:rFonts w:asciiTheme="minorHAnsi" w:hAnsiTheme="minorHAnsi" w:cs="Times New Roman"/>
          <w:szCs w:val="20"/>
        </w:rPr>
        <w:t xml:space="preserve"> runs March-May over 14 months);</w:t>
      </w:r>
      <w:r w:rsidRPr="006E1994">
        <w:rPr>
          <w:rFonts w:asciiTheme="minorHAnsi" w:hAnsiTheme="minorHAnsi" w:cs="Times New Roman"/>
          <w:szCs w:val="20"/>
        </w:rPr>
        <w:t xml:space="preserve"> work with the vice president to set up lunch lectures </w:t>
      </w:r>
    </w:p>
    <w:p w:rsidR="00E63A11" w:rsidRPr="006E1994" w:rsidRDefault="00E63A11" w:rsidP="006E1994">
      <w:pPr>
        <w:pStyle w:val="Default"/>
        <w:ind w:left="720"/>
        <w:rPr>
          <w:rFonts w:asciiTheme="minorHAnsi" w:hAnsiTheme="minorHAnsi" w:cs="Times New Roman"/>
          <w:szCs w:val="20"/>
        </w:rPr>
      </w:pPr>
      <w:r w:rsidRPr="006E1994">
        <w:rPr>
          <w:rFonts w:asciiTheme="minorHAnsi" w:hAnsiTheme="minorHAnsi" w:cs="Times New Roman"/>
          <w:i/>
          <w:szCs w:val="20"/>
        </w:rPr>
        <w:t>President-Elect</w:t>
      </w:r>
      <w:r w:rsidRPr="006E1994">
        <w:rPr>
          <w:rFonts w:asciiTheme="minorHAnsi" w:hAnsiTheme="minorHAnsi" w:cs="Times New Roman"/>
          <w:szCs w:val="20"/>
        </w:rPr>
        <w:t>- Shadow President (after elected in March) and assume duties each May 1</w:t>
      </w:r>
    </w:p>
    <w:p w:rsidR="00E63A11" w:rsidRPr="006E1994" w:rsidRDefault="00E63A11" w:rsidP="00E63A11">
      <w:pPr>
        <w:pStyle w:val="Default"/>
        <w:ind w:left="720"/>
        <w:rPr>
          <w:rFonts w:asciiTheme="minorHAnsi" w:hAnsiTheme="minorHAnsi" w:cs="Times New Roman"/>
          <w:szCs w:val="20"/>
        </w:rPr>
      </w:pPr>
      <w:r w:rsidRPr="006E1994">
        <w:rPr>
          <w:rFonts w:asciiTheme="minorHAnsi" w:hAnsiTheme="minorHAnsi" w:cs="Times New Roman"/>
          <w:i/>
          <w:szCs w:val="20"/>
        </w:rPr>
        <w:lastRenderedPageBreak/>
        <w:t>Vice-President</w:t>
      </w:r>
      <w:r w:rsidRPr="006E1994">
        <w:rPr>
          <w:rFonts w:asciiTheme="minorHAnsi" w:hAnsiTheme="minorHAnsi" w:cs="Times New Roman"/>
          <w:szCs w:val="20"/>
        </w:rPr>
        <w:t xml:space="preserve">- Order/arrange for food delivery </w:t>
      </w:r>
      <w:proofErr w:type="gramStart"/>
      <w:r w:rsidRPr="006E1994">
        <w:rPr>
          <w:rFonts w:asciiTheme="minorHAnsi" w:hAnsiTheme="minorHAnsi" w:cs="Times New Roman"/>
          <w:szCs w:val="20"/>
        </w:rPr>
        <w:t>for</w:t>
      </w:r>
      <w:r w:rsidR="00D76A56">
        <w:rPr>
          <w:rFonts w:asciiTheme="minorHAnsi" w:hAnsiTheme="minorHAnsi" w:cs="Times New Roman"/>
          <w:szCs w:val="20"/>
        </w:rPr>
        <w:t xml:space="preserve"> </w:t>
      </w:r>
      <w:r w:rsidRPr="006E1994">
        <w:rPr>
          <w:rFonts w:asciiTheme="minorHAnsi" w:hAnsiTheme="minorHAnsi" w:cs="Times New Roman"/>
          <w:szCs w:val="20"/>
        </w:rPr>
        <w:t xml:space="preserve"> lectures</w:t>
      </w:r>
      <w:proofErr w:type="gramEnd"/>
      <w:r w:rsidRPr="006E1994">
        <w:rPr>
          <w:rFonts w:asciiTheme="minorHAnsi" w:hAnsiTheme="minorHAnsi" w:cs="Times New Roman"/>
          <w:szCs w:val="20"/>
        </w:rPr>
        <w:t xml:space="preserve"> and </w:t>
      </w:r>
      <w:proofErr w:type="spellStart"/>
      <w:r w:rsidRPr="006E1994">
        <w:rPr>
          <w:rFonts w:asciiTheme="minorHAnsi" w:hAnsiTheme="minorHAnsi" w:cs="Times New Roman"/>
          <w:szCs w:val="20"/>
        </w:rPr>
        <w:t>wetlabs</w:t>
      </w:r>
      <w:proofErr w:type="spellEnd"/>
      <w:r w:rsidRPr="006E1994">
        <w:rPr>
          <w:rFonts w:asciiTheme="minorHAnsi" w:hAnsiTheme="minorHAnsi" w:cs="Times New Roman"/>
          <w:szCs w:val="20"/>
        </w:rPr>
        <w:t>; assist other officers as necessary</w:t>
      </w:r>
    </w:p>
    <w:p w:rsidR="00E63A11" w:rsidRPr="006E1994" w:rsidRDefault="00E63A11" w:rsidP="00E63A11">
      <w:pPr>
        <w:pStyle w:val="Default"/>
        <w:ind w:left="720"/>
        <w:rPr>
          <w:rFonts w:asciiTheme="minorHAnsi" w:hAnsiTheme="minorHAnsi" w:cs="Times New Roman"/>
          <w:szCs w:val="20"/>
        </w:rPr>
      </w:pPr>
      <w:r w:rsidRPr="006E1994">
        <w:rPr>
          <w:rFonts w:asciiTheme="minorHAnsi" w:hAnsiTheme="minorHAnsi" w:cs="Times New Roman"/>
          <w:i/>
          <w:szCs w:val="20"/>
        </w:rPr>
        <w:t>Treasurer</w:t>
      </w:r>
      <w:r w:rsidRPr="006E1994">
        <w:rPr>
          <w:rFonts w:asciiTheme="minorHAnsi" w:hAnsiTheme="minorHAnsi" w:cs="Times New Roman"/>
          <w:szCs w:val="20"/>
        </w:rPr>
        <w:t>- Maintain club funds in good order; keep checking account current; provide bi-monthly statements to other club officers, create and update club’s budget</w:t>
      </w:r>
    </w:p>
    <w:p w:rsidR="00E63A11" w:rsidRPr="006E1994" w:rsidRDefault="00E63A11" w:rsidP="00E63A11">
      <w:pPr>
        <w:pStyle w:val="Default"/>
        <w:ind w:left="720"/>
        <w:rPr>
          <w:rFonts w:asciiTheme="minorHAnsi" w:hAnsiTheme="minorHAnsi" w:cs="Times New Roman"/>
          <w:szCs w:val="20"/>
        </w:rPr>
      </w:pPr>
      <w:r w:rsidRPr="006E1994">
        <w:rPr>
          <w:rFonts w:asciiTheme="minorHAnsi" w:hAnsiTheme="minorHAnsi" w:cs="Times New Roman"/>
          <w:i/>
          <w:szCs w:val="20"/>
        </w:rPr>
        <w:t>Fundraising Chair</w:t>
      </w:r>
      <w:r w:rsidRPr="006E1994">
        <w:rPr>
          <w:rFonts w:asciiTheme="minorHAnsi" w:hAnsiTheme="minorHAnsi" w:cs="Times New Roman"/>
          <w:szCs w:val="20"/>
        </w:rPr>
        <w:t>-</w:t>
      </w:r>
      <w:r w:rsidRPr="006E1994">
        <w:rPr>
          <w:rFonts w:asciiTheme="minorHAnsi" w:hAnsiTheme="minorHAnsi" w:cs="Times New Roman"/>
          <w:i/>
          <w:szCs w:val="20"/>
        </w:rPr>
        <w:t xml:space="preserve"> </w:t>
      </w:r>
      <w:r w:rsidRPr="006E1994">
        <w:rPr>
          <w:rFonts w:asciiTheme="minorHAnsi" w:hAnsiTheme="minorHAnsi" w:cs="Times New Roman"/>
          <w:szCs w:val="20"/>
        </w:rPr>
        <w:t>Organize events such as bake sales, merchandise sales, and other club fundraising oppor</w:t>
      </w:r>
      <w:r w:rsidR="00D76A56">
        <w:rPr>
          <w:rFonts w:asciiTheme="minorHAnsi" w:hAnsiTheme="minorHAnsi" w:cs="Times New Roman"/>
          <w:szCs w:val="20"/>
        </w:rPr>
        <w:t>tunities; o</w:t>
      </w:r>
      <w:r w:rsidRPr="006E1994">
        <w:rPr>
          <w:rFonts w:asciiTheme="minorHAnsi" w:hAnsiTheme="minorHAnsi" w:cs="Times New Roman"/>
          <w:szCs w:val="20"/>
        </w:rPr>
        <w:t>rder club merchandise to be sold at different events.</w:t>
      </w:r>
    </w:p>
    <w:p w:rsidR="00E63A11" w:rsidRPr="006E1994" w:rsidRDefault="00E63A11" w:rsidP="006E1994">
      <w:pPr>
        <w:pStyle w:val="Default"/>
        <w:ind w:left="720"/>
        <w:rPr>
          <w:rFonts w:asciiTheme="minorHAnsi" w:hAnsiTheme="minorHAnsi" w:cs="Times New Roman"/>
          <w:szCs w:val="20"/>
        </w:rPr>
      </w:pPr>
      <w:r w:rsidRPr="006E1994">
        <w:rPr>
          <w:rFonts w:asciiTheme="minorHAnsi" w:hAnsiTheme="minorHAnsi" w:cs="Times New Roman"/>
          <w:i/>
          <w:szCs w:val="20"/>
        </w:rPr>
        <w:t>Secretary</w:t>
      </w:r>
      <w:r w:rsidR="002D5504">
        <w:rPr>
          <w:rFonts w:asciiTheme="minorHAnsi" w:hAnsiTheme="minorHAnsi" w:cs="Times New Roman"/>
          <w:szCs w:val="20"/>
        </w:rPr>
        <w:t>- Keep meeting minutes; maintain membership database;</w:t>
      </w:r>
      <w:r w:rsidRPr="006E1994">
        <w:rPr>
          <w:rFonts w:asciiTheme="minorHAnsi" w:hAnsiTheme="minorHAnsi" w:cs="Times New Roman"/>
          <w:szCs w:val="20"/>
        </w:rPr>
        <w:t xml:space="preserve"> email correspondence with club members (lunch lecture i</w:t>
      </w:r>
      <w:r w:rsidR="00D76A56">
        <w:rPr>
          <w:rFonts w:asciiTheme="minorHAnsi" w:hAnsiTheme="minorHAnsi" w:cs="Times New Roman"/>
          <w:szCs w:val="20"/>
        </w:rPr>
        <w:t>nvites</w:t>
      </w:r>
      <w:r w:rsidR="002D5504">
        <w:rPr>
          <w:rFonts w:asciiTheme="minorHAnsi" w:hAnsiTheme="minorHAnsi" w:cs="Times New Roman"/>
          <w:szCs w:val="20"/>
        </w:rPr>
        <w:t>, track attendees);</w:t>
      </w:r>
      <w:r w:rsidR="00D76A56">
        <w:rPr>
          <w:rFonts w:asciiTheme="minorHAnsi" w:hAnsiTheme="minorHAnsi" w:cs="Times New Roman"/>
          <w:szCs w:val="20"/>
        </w:rPr>
        <w:t xml:space="preserve"> alert</w:t>
      </w:r>
      <w:r w:rsidR="002D5504">
        <w:rPr>
          <w:rFonts w:asciiTheme="minorHAnsi" w:hAnsiTheme="minorHAnsi" w:cs="Times New Roman"/>
          <w:szCs w:val="20"/>
        </w:rPr>
        <w:t xml:space="preserve"> treasure about unpaid dues;</w:t>
      </w:r>
      <w:r w:rsidRPr="006E1994">
        <w:rPr>
          <w:rFonts w:asciiTheme="minorHAnsi" w:hAnsiTheme="minorHAnsi" w:cs="Times New Roman"/>
          <w:szCs w:val="20"/>
        </w:rPr>
        <w:t xml:space="preserve"> maintain documents for RSVPs to lectures and </w:t>
      </w:r>
      <w:proofErr w:type="spellStart"/>
      <w:r w:rsidRPr="006E1994">
        <w:rPr>
          <w:rFonts w:asciiTheme="minorHAnsi" w:hAnsiTheme="minorHAnsi" w:cs="Times New Roman"/>
          <w:szCs w:val="20"/>
        </w:rPr>
        <w:t>wetlabs</w:t>
      </w:r>
      <w:proofErr w:type="spellEnd"/>
      <w:r w:rsidRPr="006E1994">
        <w:rPr>
          <w:rFonts w:asciiTheme="minorHAnsi" w:hAnsiTheme="minorHAnsi"/>
        </w:rPr>
        <w:tab/>
      </w:r>
    </w:p>
    <w:p w:rsidR="00E63A11" w:rsidRPr="002D5504" w:rsidRDefault="006E1994" w:rsidP="00E63A11">
      <w:pPr>
        <w:rPr>
          <w:i/>
        </w:rPr>
      </w:pPr>
      <w:r w:rsidRPr="002D5504">
        <w:rPr>
          <w:i/>
        </w:rPr>
        <w:t>Section 2-</w:t>
      </w:r>
      <w:r w:rsidR="00E63A11" w:rsidRPr="002D5504">
        <w:rPr>
          <w:i/>
        </w:rPr>
        <w:t xml:space="preserve"> Elections</w:t>
      </w:r>
    </w:p>
    <w:p w:rsidR="00E63A11" w:rsidRP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 xml:space="preserve">Organization leaders represent the Executive Committee and general membership and are elected or appointed from the ranks of the organization’s voting membership. Leaders shall be elected to the following positions for a period of approximately 14 months (with two months of overlap between elections and end-of-term, to be used to transition new student leaders into their roles). </w:t>
      </w:r>
    </w:p>
    <w:p w:rsidR="00E63A11" w:rsidRPr="006E1994" w:rsidRDefault="00E63A11" w:rsidP="00E63A11">
      <w:r w:rsidRPr="006E1994">
        <w:t>Officers shall be elected during a regularly scheduled meeting during the spring quarter, preferably in March. Any member in good standing may be nominated. There will be an opportunity for nominations as well as time for speeches before the voting occurs. To become elected, the candidate must secure a majority of the votes. It will not be mandatory that all members be present for a vote to occur. If member(s) are unable to attend the meeting in which the voting is scheduled to take place he or she may still cast their vote by proxy. However, a vote will not be recalled due to the absence of member(s) or failure of the member(s) to send a proxy.</w:t>
      </w:r>
    </w:p>
    <w:p w:rsidR="00E63A11" w:rsidRPr="002D5504" w:rsidRDefault="00E63A11" w:rsidP="00E63A11">
      <w:pPr>
        <w:rPr>
          <w:i/>
        </w:rPr>
      </w:pPr>
      <w:r w:rsidRPr="002D5504">
        <w:rPr>
          <w:i/>
        </w:rPr>
        <w:t>Section 3 Vacancies</w:t>
      </w:r>
    </w:p>
    <w:p w:rsidR="006E1994" w:rsidRDefault="00E63A11" w:rsidP="00E63A11">
      <w:r w:rsidRPr="006E1994">
        <w:t>Any vacant position which may occur during will be filled by appointment of the President. In the event of a vacancy in the President the Vice President will serve as President until the next annual voting process occurs.</w:t>
      </w:r>
    </w:p>
    <w:p w:rsidR="006E1994" w:rsidRDefault="006E1994" w:rsidP="00E63A11"/>
    <w:p w:rsidR="00E63A11" w:rsidRPr="002D5504" w:rsidRDefault="006E1994" w:rsidP="00E63A11">
      <w:pPr>
        <w:pStyle w:val="Default"/>
        <w:rPr>
          <w:rFonts w:asciiTheme="minorHAnsi" w:hAnsiTheme="minorHAnsi" w:cs="Times New Roman"/>
          <w:b/>
          <w:iCs/>
          <w:szCs w:val="20"/>
        </w:rPr>
      </w:pPr>
      <w:r w:rsidRPr="002D5504">
        <w:rPr>
          <w:rFonts w:asciiTheme="minorHAnsi" w:hAnsiTheme="minorHAnsi" w:cs="Times New Roman"/>
          <w:b/>
          <w:iCs/>
          <w:szCs w:val="20"/>
        </w:rPr>
        <w:t>Article IV</w:t>
      </w:r>
      <w:r w:rsidR="00E63A11" w:rsidRPr="002D5504">
        <w:rPr>
          <w:rFonts w:asciiTheme="minorHAnsi" w:hAnsiTheme="minorHAnsi" w:cs="Times New Roman"/>
          <w:b/>
          <w:iCs/>
          <w:szCs w:val="20"/>
        </w:rPr>
        <w:t xml:space="preserve"> – Method of Selecting and/or Removing Officers and Members. </w:t>
      </w:r>
    </w:p>
    <w:p w:rsidR="006E1994" w:rsidRDefault="00E63A11" w:rsidP="00492236">
      <w:pPr>
        <w:rPr>
          <w:rFonts w:cs="Times New Roman"/>
          <w:iCs/>
          <w:szCs w:val="20"/>
        </w:rPr>
      </w:pPr>
      <w:r w:rsidRPr="006E1994">
        <w:rPr>
          <w:rFonts w:cs="Times New Roman"/>
          <w:iCs/>
          <w:szCs w:val="20"/>
        </w:rPr>
        <w:t>In the event that an officer is not performing his/her duties, the remaining officers should vote to remove that officer. If the vote is unanimous, the remaining officers must then approach the club advisor</w:t>
      </w:r>
      <w:r w:rsidR="002D5504">
        <w:rPr>
          <w:rFonts w:cs="Times New Roman"/>
          <w:iCs/>
          <w:szCs w:val="20"/>
        </w:rPr>
        <w:t>(</w:t>
      </w:r>
      <w:r w:rsidRPr="006E1994">
        <w:rPr>
          <w:rFonts w:cs="Times New Roman"/>
          <w:iCs/>
          <w:szCs w:val="20"/>
        </w:rPr>
        <w:t>s</w:t>
      </w:r>
      <w:r w:rsidR="002D5504">
        <w:rPr>
          <w:rFonts w:cs="Times New Roman"/>
          <w:iCs/>
          <w:szCs w:val="20"/>
        </w:rPr>
        <w:t>)</w:t>
      </w:r>
      <w:r w:rsidRPr="006E1994">
        <w:rPr>
          <w:rFonts w:cs="Times New Roman"/>
          <w:iCs/>
          <w:szCs w:val="20"/>
        </w:rPr>
        <w:t xml:space="preserve"> with a documented list of transgressions. The club advisor has the ability to accept the vote (and the officer voted out will be asked to leave), OR the club advisor can deny the vote (and the officer voted out will be given an opportunity to correct their failings). All officers are expected to behave in a professional manner, as well as to adhere to the College of Veterinary Medicine’s Honor Code. If an officer is removed in this manner, an election will be held to replace the position the officer held.</w:t>
      </w:r>
      <w:r w:rsidR="00492236">
        <w:rPr>
          <w:rFonts w:cs="Times New Roman"/>
          <w:iCs/>
          <w:szCs w:val="20"/>
        </w:rPr>
        <w:t xml:space="preserve"> In the case that a member conducts themselves in a manner that conflicts with the goals and standards of this organization, he/she can be removed through a unanimous vote of the officers, with the consultation of the advisor(s). </w:t>
      </w:r>
    </w:p>
    <w:p w:rsidR="00E63A11" w:rsidRPr="006E1994" w:rsidRDefault="00E63A11" w:rsidP="00E63A11">
      <w:pPr>
        <w:pStyle w:val="Default"/>
        <w:rPr>
          <w:rFonts w:asciiTheme="minorHAnsi" w:hAnsiTheme="minorHAnsi" w:cs="Times New Roman"/>
          <w:color w:val="FF0000"/>
          <w:szCs w:val="20"/>
        </w:rPr>
      </w:pPr>
    </w:p>
    <w:p w:rsidR="00E63A11" w:rsidRPr="002D5504" w:rsidRDefault="006E1994" w:rsidP="00E63A11">
      <w:pPr>
        <w:pStyle w:val="Default"/>
        <w:rPr>
          <w:rFonts w:asciiTheme="minorHAnsi" w:hAnsiTheme="minorHAnsi" w:cs="Times New Roman"/>
          <w:b/>
          <w:szCs w:val="20"/>
        </w:rPr>
      </w:pPr>
      <w:r w:rsidRPr="002D5504">
        <w:rPr>
          <w:rFonts w:asciiTheme="minorHAnsi" w:hAnsiTheme="minorHAnsi" w:cs="Times New Roman"/>
          <w:b/>
          <w:iCs/>
          <w:szCs w:val="20"/>
        </w:rPr>
        <w:lastRenderedPageBreak/>
        <w:t>Article V</w:t>
      </w:r>
      <w:r w:rsidR="00E63A11" w:rsidRPr="002D5504">
        <w:rPr>
          <w:rFonts w:asciiTheme="minorHAnsi" w:hAnsiTheme="minorHAnsi" w:cs="Times New Roman"/>
          <w:b/>
          <w:iCs/>
          <w:szCs w:val="20"/>
        </w:rPr>
        <w:t xml:space="preserve"> – Advisor(s) or Advisory Board: Qualification Criteria. </w:t>
      </w:r>
    </w:p>
    <w:p w:rsid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 xml:space="preserve">Advisors for the Dermatology Club should be clinicians or faculty employed in the Dermatology Department of the Ohio State University College of Veterinary Medicine. Their role is to provide direction and recommendations for Club officers, and to be available (within reason) as needed to plan club activities. </w:t>
      </w:r>
    </w:p>
    <w:p w:rsidR="00E63A11" w:rsidRPr="006E1994" w:rsidRDefault="00E63A11" w:rsidP="00E63A11">
      <w:pPr>
        <w:pStyle w:val="Default"/>
        <w:rPr>
          <w:rFonts w:asciiTheme="minorHAnsi" w:hAnsiTheme="minorHAnsi" w:cs="Times New Roman"/>
          <w:szCs w:val="20"/>
        </w:rPr>
      </w:pPr>
    </w:p>
    <w:p w:rsidR="00E63A11" w:rsidRPr="002D5504" w:rsidRDefault="006E1994" w:rsidP="00E63A11">
      <w:pPr>
        <w:pStyle w:val="Default"/>
        <w:rPr>
          <w:rFonts w:asciiTheme="minorHAnsi" w:hAnsiTheme="minorHAnsi" w:cs="Times New Roman"/>
          <w:b/>
          <w:szCs w:val="20"/>
        </w:rPr>
      </w:pPr>
      <w:r w:rsidRPr="002D5504">
        <w:rPr>
          <w:rFonts w:asciiTheme="minorHAnsi" w:hAnsiTheme="minorHAnsi" w:cs="Times New Roman"/>
          <w:b/>
          <w:iCs/>
          <w:szCs w:val="20"/>
        </w:rPr>
        <w:t>Article VI</w:t>
      </w:r>
      <w:r w:rsidR="00E63A11" w:rsidRPr="002D5504">
        <w:rPr>
          <w:rFonts w:asciiTheme="minorHAnsi" w:hAnsiTheme="minorHAnsi" w:cs="Times New Roman"/>
          <w:b/>
          <w:iCs/>
          <w:szCs w:val="20"/>
        </w:rPr>
        <w:t xml:space="preserve"> – Meetings of the Organization: Required meetings and their frequency. </w:t>
      </w:r>
    </w:p>
    <w:p w:rsid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The Dermatology Club will host general meetings for Club members at least twice a semester, except during the summer. The executive board should meet at least twice a semester.</w:t>
      </w:r>
    </w:p>
    <w:p w:rsidR="00E63A11" w:rsidRPr="006E1994" w:rsidRDefault="00E63A11" w:rsidP="00E63A11">
      <w:pPr>
        <w:pStyle w:val="Default"/>
        <w:rPr>
          <w:rFonts w:asciiTheme="minorHAnsi" w:hAnsiTheme="minorHAnsi" w:cs="Times New Roman"/>
          <w:szCs w:val="20"/>
        </w:rPr>
      </w:pPr>
    </w:p>
    <w:p w:rsidR="002D5504" w:rsidRDefault="006E1994" w:rsidP="00E63A11">
      <w:pPr>
        <w:pStyle w:val="Default"/>
        <w:rPr>
          <w:rFonts w:asciiTheme="minorHAnsi" w:hAnsiTheme="minorHAnsi" w:cs="Times New Roman"/>
          <w:szCs w:val="20"/>
        </w:rPr>
      </w:pPr>
      <w:r w:rsidRPr="002D5504">
        <w:rPr>
          <w:rFonts w:asciiTheme="minorHAnsi" w:hAnsiTheme="minorHAnsi" w:cs="Times New Roman"/>
          <w:b/>
          <w:iCs/>
          <w:szCs w:val="20"/>
        </w:rPr>
        <w:t>Article VII</w:t>
      </w:r>
      <w:r w:rsidR="00E63A11" w:rsidRPr="002D5504">
        <w:rPr>
          <w:rFonts w:asciiTheme="minorHAnsi" w:hAnsiTheme="minorHAnsi" w:cs="Times New Roman"/>
          <w:b/>
          <w:iCs/>
          <w:szCs w:val="20"/>
        </w:rPr>
        <w:t xml:space="preserve"> – Method of Amending Constitution: Proposals, notice, and voting</w:t>
      </w:r>
      <w:r w:rsidR="00E63A11" w:rsidRPr="006E1994">
        <w:rPr>
          <w:rFonts w:asciiTheme="minorHAnsi" w:hAnsiTheme="minorHAnsi" w:cs="Times New Roman"/>
          <w:i/>
          <w:iCs/>
          <w:szCs w:val="20"/>
        </w:rPr>
        <w:t xml:space="preserve"> </w:t>
      </w:r>
      <w:r w:rsidR="00E63A11" w:rsidRPr="002D5504">
        <w:rPr>
          <w:rFonts w:asciiTheme="minorHAnsi" w:hAnsiTheme="minorHAnsi" w:cs="Times New Roman"/>
          <w:b/>
          <w:iCs/>
          <w:szCs w:val="20"/>
        </w:rPr>
        <w:t>requirements.</w:t>
      </w:r>
      <w:r w:rsidR="00E63A11" w:rsidRPr="006E1994">
        <w:rPr>
          <w:rFonts w:asciiTheme="minorHAnsi" w:hAnsiTheme="minorHAnsi" w:cs="Times New Roman"/>
          <w:i/>
          <w:iCs/>
          <w:szCs w:val="20"/>
        </w:rPr>
        <w:t xml:space="preserve"> </w:t>
      </w:r>
    </w:p>
    <w:p w:rsid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Proposed amendments should be in writing and submitted to the Executive Board. They should not be acted upon but read in the general meeting in which they are proposed</w:t>
      </w:r>
      <w:r w:rsidRPr="006E1994">
        <w:rPr>
          <w:rFonts w:asciiTheme="minorHAnsi" w:hAnsiTheme="minorHAnsi" w:cs="Times New Roman"/>
          <w:color w:val="auto"/>
          <w:szCs w:val="20"/>
        </w:rPr>
        <w:t xml:space="preserve">, </w:t>
      </w:r>
      <w:proofErr w:type="gramStart"/>
      <w:r w:rsidR="002D5504">
        <w:rPr>
          <w:rFonts w:asciiTheme="minorHAnsi" w:hAnsiTheme="minorHAnsi" w:cs="Times New Roman"/>
          <w:color w:val="auto"/>
          <w:szCs w:val="20"/>
        </w:rPr>
        <w:t>then</w:t>
      </w:r>
      <w:proofErr w:type="gramEnd"/>
      <w:r w:rsidRPr="006E1994">
        <w:rPr>
          <w:rFonts w:asciiTheme="minorHAnsi" w:hAnsiTheme="minorHAnsi" w:cs="Times New Roman"/>
          <w:color w:val="auto"/>
          <w:szCs w:val="20"/>
        </w:rPr>
        <w:t xml:space="preserve"> read ag</w:t>
      </w:r>
      <w:r w:rsidR="002D5504">
        <w:rPr>
          <w:rFonts w:asciiTheme="minorHAnsi" w:hAnsiTheme="minorHAnsi" w:cs="Times New Roman"/>
          <w:color w:val="auto"/>
          <w:szCs w:val="20"/>
        </w:rPr>
        <w:t>ain at the next general meeting,</w:t>
      </w:r>
      <w:r w:rsidRPr="006E1994">
        <w:rPr>
          <w:rFonts w:asciiTheme="minorHAnsi" w:hAnsiTheme="minorHAnsi" w:cs="Times New Roman"/>
          <w:color w:val="auto"/>
          <w:szCs w:val="20"/>
        </w:rPr>
        <w:t xml:space="preserve"> and then the general meeting in which the votes will be taken.</w:t>
      </w:r>
      <w:r w:rsidRPr="006E1994">
        <w:rPr>
          <w:rFonts w:asciiTheme="minorHAnsi" w:hAnsiTheme="minorHAnsi" w:cs="Times New Roman"/>
          <w:szCs w:val="20"/>
        </w:rPr>
        <w:t xml:space="preserve">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E63A11" w:rsidRPr="006E1994" w:rsidRDefault="00E63A11" w:rsidP="00E63A11">
      <w:pPr>
        <w:pStyle w:val="Default"/>
        <w:rPr>
          <w:rFonts w:asciiTheme="minorHAnsi" w:hAnsiTheme="minorHAnsi" w:cs="Times New Roman"/>
          <w:szCs w:val="20"/>
        </w:rPr>
      </w:pPr>
    </w:p>
    <w:p w:rsidR="00E63A11" w:rsidRPr="002D5504" w:rsidRDefault="006E1994" w:rsidP="00E63A11">
      <w:pPr>
        <w:pStyle w:val="Default"/>
        <w:rPr>
          <w:rFonts w:asciiTheme="minorHAnsi" w:hAnsiTheme="minorHAnsi" w:cs="Times New Roman"/>
          <w:b/>
          <w:szCs w:val="20"/>
        </w:rPr>
      </w:pPr>
      <w:r w:rsidRPr="002D5504">
        <w:rPr>
          <w:rFonts w:asciiTheme="minorHAnsi" w:hAnsiTheme="minorHAnsi" w:cs="Times New Roman"/>
          <w:b/>
          <w:iCs/>
          <w:szCs w:val="20"/>
        </w:rPr>
        <w:t>Article VIII</w:t>
      </w:r>
      <w:r w:rsidR="00E63A11" w:rsidRPr="002D5504">
        <w:rPr>
          <w:rFonts w:asciiTheme="minorHAnsi" w:hAnsiTheme="minorHAnsi" w:cs="Times New Roman"/>
          <w:b/>
          <w:iCs/>
          <w:szCs w:val="20"/>
        </w:rPr>
        <w:t xml:space="preserve"> – Method of Dissolution of Organization </w:t>
      </w:r>
    </w:p>
    <w:p w:rsidR="00E63A11" w:rsidRPr="006E1994" w:rsidRDefault="00E63A11" w:rsidP="00E63A11">
      <w:pPr>
        <w:pStyle w:val="Default"/>
        <w:rPr>
          <w:rFonts w:asciiTheme="minorHAnsi" w:hAnsiTheme="minorHAnsi" w:cs="Times New Roman"/>
          <w:szCs w:val="20"/>
        </w:rPr>
      </w:pPr>
      <w:r w:rsidRPr="006E1994">
        <w:rPr>
          <w:rFonts w:asciiTheme="minorHAnsi" w:hAnsiTheme="minorHAnsi" w:cs="Times New Roman"/>
          <w:szCs w:val="20"/>
        </w:rPr>
        <w:t>The Dermatology Club may be dissolved if student interest has fallen below five members consistently for more than four (4) consecutive semesters. Any monies leftover should be donated (be check) to another student club at the College of Veterinar</w:t>
      </w:r>
      <w:r w:rsidR="002D5504">
        <w:rPr>
          <w:rFonts w:asciiTheme="minorHAnsi" w:hAnsiTheme="minorHAnsi" w:cs="Times New Roman"/>
          <w:szCs w:val="20"/>
        </w:rPr>
        <w:t>y Medicine (c</w:t>
      </w:r>
      <w:r w:rsidRPr="006E1994">
        <w:rPr>
          <w:rFonts w:asciiTheme="minorHAnsi" w:hAnsiTheme="minorHAnsi" w:cs="Times New Roman"/>
          <w:szCs w:val="20"/>
        </w:rPr>
        <w:t>lub to be voted on by remaining officers/members</w:t>
      </w:r>
      <w:r w:rsidR="002D5504">
        <w:rPr>
          <w:rFonts w:asciiTheme="minorHAnsi" w:hAnsiTheme="minorHAnsi" w:cs="Times New Roman"/>
          <w:szCs w:val="20"/>
        </w:rPr>
        <w:t>.</w:t>
      </w:r>
      <w:r w:rsidRPr="006E1994">
        <w:rPr>
          <w:rFonts w:asciiTheme="minorHAnsi" w:hAnsiTheme="minorHAnsi" w:cs="Times New Roman"/>
          <w:szCs w:val="20"/>
        </w:rPr>
        <w:t>)</w:t>
      </w:r>
      <w:bookmarkStart w:id="0" w:name="_GoBack"/>
      <w:bookmarkEnd w:id="0"/>
    </w:p>
    <w:p w:rsidR="00E63A11" w:rsidRPr="006E1994" w:rsidRDefault="00E63A11" w:rsidP="00E63A11">
      <w:pPr>
        <w:pStyle w:val="Default"/>
        <w:rPr>
          <w:rFonts w:asciiTheme="minorHAnsi" w:hAnsiTheme="minorHAnsi" w:cs="Times New Roman"/>
          <w:szCs w:val="20"/>
        </w:rPr>
      </w:pPr>
    </w:p>
    <w:p w:rsidR="00E63A11" w:rsidRPr="006E1994" w:rsidRDefault="00E63A11" w:rsidP="00E63A11">
      <w:pPr>
        <w:pStyle w:val="Default"/>
        <w:rPr>
          <w:rFonts w:asciiTheme="minorHAnsi" w:hAnsiTheme="minorHAnsi" w:cs="Times New Roman"/>
          <w:szCs w:val="20"/>
        </w:rPr>
      </w:pPr>
    </w:p>
    <w:p w:rsidR="00E63A11" w:rsidRPr="006E1994" w:rsidRDefault="00E63A11" w:rsidP="00E63A11">
      <w:pPr>
        <w:pStyle w:val="Default"/>
        <w:rPr>
          <w:rFonts w:asciiTheme="minorHAnsi" w:hAnsiTheme="minorHAnsi" w:cs="Times New Roman"/>
          <w:szCs w:val="20"/>
        </w:rPr>
      </w:pPr>
    </w:p>
    <w:p w:rsidR="00E63A11" w:rsidRPr="006E1994" w:rsidRDefault="00E63A11" w:rsidP="00E63A11">
      <w:pPr>
        <w:pStyle w:val="Default"/>
        <w:rPr>
          <w:rFonts w:asciiTheme="minorHAnsi" w:hAnsiTheme="minorHAnsi" w:cs="Times New Roman"/>
          <w:szCs w:val="20"/>
        </w:rPr>
      </w:pPr>
    </w:p>
    <w:p w:rsidR="006E1994" w:rsidRPr="006E1994" w:rsidRDefault="006E1994"/>
    <w:sectPr w:rsidR="006E1994" w:rsidRPr="006E1994" w:rsidSect="006E19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3A11"/>
    <w:rsid w:val="002D5504"/>
    <w:rsid w:val="00407E7E"/>
    <w:rsid w:val="00492236"/>
    <w:rsid w:val="00516BC2"/>
    <w:rsid w:val="006E1994"/>
    <w:rsid w:val="008146A6"/>
    <w:rsid w:val="00B558F5"/>
    <w:rsid w:val="00D76A56"/>
    <w:rsid w:val="00E63A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A11"/>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8855">
      <w:bodyDiv w:val="1"/>
      <w:marLeft w:val="0"/>
      <w:marRight w:val="0"/>
      <w:marTop w:val="0"/>
      <w:marBottom w:val="0"/>
      <w:divBdr>
        <w:top w:val="none" w:sz="0" w:space="0" w:color="auto"/>
        <w:left w:val="none" w:sz="0" w:space="0" w:color="auto"/>
        <w:bottom w:val="none" w:sz="0" w:space="0" w:color="auto"/>
        <w:right w:val="none" w:sz="0" w:space="0" w:color="auto"/>
      </w:divBdr>
      <w:divsChild>
        <w:div w:id="1341738782">
          <w:marLeft w:val="0"/>
          <w:marRight w:val="0"/>
          <w:marTop w:val="0"/>
          <w:marBottom w:val="0"/>
          <w:divBdr>
            <w:top w:val="none" w:sz="0" w:space="0" w:color="auto"/>
            <w:left w:val="none" w:sz="0" w:space="0" w:color="auto"/>
            <w:bottom w:val="none" w:sz="0" w:space="0" w:color="auto"/>
            <w:right w:val="none" w:sz="0" w:space="0" w:color="auto"/>
          </w:divBdr>
        </w:div>
        <w:div w:id="1232540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Simpson</dc:creator>
  <cp:lastModifiedBy>Kristina</cp:lastModifiedBy>
  <cp:revision>2</cp:revision>
  <dcterms:created xsi:type="dcterms:W3CDTF">2014-06-05T21:47:00Z</dcterms:created>
  <dcterms:modified xsi:type="dcterms:W3CDTF">2014-06-05T21:47:00Z</dcterms:modified>
</cp:coreProperties>
</file>