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702B387B" w14:textId="7777777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1784E">
            <w:rPr>
              <w:rFonts w:ascii="Buckeye Serif 2" w:hAnsi="Buckeye Serif 2"/>
              <w:b/>
              <w:bCs/>
              <w:sz w:val="32"/>
              <w:szCs w:val="32"/>
            </w:rPr>
            <w:t>Alumni Advancement Ambassadors</w:t>
          </w:r>
          <w:r>
            <w:rPr>
              <w:rFonts w:ascii="Buckeye Serif 2" w:hAnsi="Buckeye Serif 2"/>
              <w:b/>
              <w:bCs/>
              <w:sz w:val="32"/>
              <w:szCs w:val="32"/>
            </w:rPr>
            <w:fldChar w:fldCharType="end"/>
          </w:r>
        </w:p>
        <w:bookmarkEnd w:id="0" w:displacedByCustomXml="next"/>
      </w:sdtContent>
    </w:sdt>
    <w:p w14:paraId="4522A88A"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5DA898A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27F58621" w14:textId="7777777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6655">
            <w:rPr>
              <w:rFonts w:ascii="Buckeye Serif 2" w:hAnsi="Buckeye Serif 2"/>
            </w:rPr>
            <w:t>The Alumni Advancement Ambassadors</w:t>
          </w:r>
          <w:r>
            <w:rPr>
              <w:rFonts w:ascii="Buckeye Serif 2" w:hAnsi="Buckeye Serif 2"/>
            </w:rPr>
            <w:fldChar w:fldCharType="end"/>
          </w:r>
        </w:p>
        <w:bookmarkEnd w:id="1" w:displacedByCustomXml="next"/>
      </w:sdtContent>
    </w:sdt>
    <w:p w14:paraId="112767B3" w14:textId="77777777" w:rsidR="00D559E8" w:rsidRDefault="00D559E8" w:rsidP="0006656A">
      <w:pPr>
        <w:rPr>
          <w:rFonts w:ascii="Buckeye Serif 2" w:hAnsi="Buckeye Serif 2"/>
          <w:b/>
          <w:bCs/>
        </w:rPr>
      </w:pPr>
    </w:p>
    <w:p w14:paraId="2FC1EAF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3D609EC9" w14:textId="7777777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06655" w:rsidRPr="00301B43">
            <w:t xml:space="preserve">This program is open to students </w:t>
          </w:r>
          <w:r w:rsidR="00706655">
            <w:t xml:space="preserve">in </w:t>
          </w:r>
          <w:r w:rsidR="00706655" w:rsidRPr="00301B43">
            <w:t>the College of Arts and Sciences. Our goal is to provide students with professional development opportunities, simultaneously allowing alumni to connect back to the university by interacting with student ambassadors from the College of Arts and Sciences</w:t>
          </w:r>
          <w:r w:rsidR="00706655">
            <w:t>.</w:t>
          </w:r>
          <w:r w:rsidR="00706655">
            <w:rPr>
              <w:rFonts w:ascii="Buckeye Serif 2" w:hAnsi="Buckeye Serif 2"/>
            </w:rPr>
            <w:t> </w:t>
          </w:r>
          <w:r w:rsidR="00706655">
            <w:rPr>
              <w:rFonts w:ascii="Buckeye Serif 2" w:hAnsi="Buckeye Serif 2"/>
            </w:rPr>
            <w:t> </w:t>
          </w:r>
          <w:r w:rsidR="00706655">
            <w:rPr>
              <w:rFonts w:ascii="Buckeye Serif 2" w:hAnsi="Buckeye Serif 2"/>
            </w:rPr>
            <w:t> </w:t>
          </w:r>
          <w:r w:rsidR="00706655">
            <w:rPr>
              <w:rFonts w:ascii="Buckeye Serif 2" w:hAnsi="Buckeye Serif 2"/>
            </w:rPr>
            <w:t> </w:t>
          </w:r>
          <w:r w:rsidR="00706655">
            <w:rPr>
              <w:rFonts w:ascii="Buckeye Serif 2" w:hAnsi="Buckeye Serif 2"/>
            </w:rPr>
            <w:t> </w:t>
          </w:r>
          <w:r w:rsidRPr="00910F0E">
            <w:rPr>
              <w:rFonts w:ascii="Buckeye Serif 2" w:hAnsi="Buckeye Serif 2"/>
            </w:rPr>
            <w:fldChar w:fldCharType="end"/>
          </w:r>
        </w:p>
        <w:bookmarkEnd w:id="2" w:displacedByCustomXml="next"/>
      </w:sdtContent>
    </w:sdt>
    <w:p w14:paraId="3EB86BAC" w14:textId="77777777" w:rsidR="00D559E8" w:rsidRDefault="00D559E8" w:rsidP="0006656A">
      <w:pPr>
        <w:rPr>
          <w:rFonts w:ascii="Buckeye Serif 2" w:hAnsi="Buckeye Serif 2"/>
          <w:b/>
          <w:bCs/>
        </w:rPr>
      </w:pPr>
    </w:p>
    <w:p w14:paraId="4407797B"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6DCC2EE9"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D308892" w14:textId="66F01021"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5334B">
            <w:rPr>
              <w:rFonts w:ascii="Buckeye Serif 2" w:hAnsi="Buckeye Serif 2"/>
            </w:rPr>
            <w:t>The Alumni Advancement Ambassadors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59F4207B"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058EE78D" w14:textId="7777777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06655" w:rsidRPr="00706655">
            <w:rPr>
              <w:rFonts w:ascii="Buckeye Serif 2" w:hAnsi="Buckeye Serif 2"/>
            </w:rPr>
            <w:t xml:space="preserve"> </w:t>
          </w:r>
          <w:r w:rsidR="00706655">
            <w:rPr>
              <w:rFonts w:ascii="Buckeye Serif 2" w:hAnsi="Buckeye Serif 2"/>
            </w:rPr>
            <w:t>The Alumni Advancement Ambassadors</w:t>
          </w:r>
          <w:r w:rsidR="00706655"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5655D008"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351AAB82" w14:textId="7777777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06655" w:rsidRPr="00706655">
            <w:rPr>
              <w:rFonts w:ascii="Buckeye Serif 2" w:hAnsi="Buckeye Serif 2"/>
            </w:rPr>
            <w:t xml:space="preserve"> </w:t>
          </w:r>
          <w:r w:rsidR="00706655">
            <w:rPr>
              <w:rFonts w:ascii="Buckeye Serif 2" w:hAnsi="Buckeye Serif 2"/>
            </w:rPr>
            <w:t>The Alumni Advancement Ambassadors</w:t>
          </w:r>
          <w:r w:rsidR="00706655">
            <w:rPr>
              <w:rFonts w:ascii="Buckeye Serif 2" w:hAnsi="Buckeye Serif 2"/>
            </w:rPr>
            <w:t>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5B326394" w14:textId="77777777" w:rsidR="00D559E8" w:rsidRDefault="00D559E8" w:rsidP="0006656A">
      <w:pPr>
        <w:rPr>
          <w:rFonts w:ascii="Buckeye Serif 2" w:hAnsi="Buckeye Serif 2"/>
          <w:b/>
          <w:bCs/>
        </w:rPr>
      </w:pPr>
    </w:p>
    <w:p w14:paraId="37231E4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594E3B46"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2944DB53" w14:textId="77777777" w:rsidR="00D53151" w:rsidRPr="00B5584F" w:rsidRDefault="005F5356" w:rsidP="0006656A">
          <w:pPr>
            <w:pStyle w:val="ListParagraph"/>
            <w:numPr>
              <w:ilvl w:val="0"/>
              <w:numId w:val="1"/>
            </w:numPr>
            <w:rPr>
              <w:rFonts w:ascii="Buckeye Serif 2" w:hAnsi="Buckeye Serif 2"/>
            </w:rPr>
          </w:pPr>
          <w:r w:rsidRPr="00B5584F">
            <w:rPr>
              <w:rFonts w:ascii="Buckeye Serif 2" w:hAnsi="Buckeye Serif 2"/>
            </w:rPr>
            <w:fldChar w:fldCharType="begin">
              <w:ffData>
                <w:name w:val="Text7"/>
                <w:enabled/>
                <w:calcOnExit w:val="0"/>
                <w:textInput>
                  <w:default w:val="Eligibility Criteria"/>
                </w:textInput>
              </w:ffData>
            </w:fldChar>
          </w:r>
          <w:bookmarkStart w:id="6" w:name="Text7"/>
          <w:r w:rsidRPr="00B5584F">
            <w:rPr>
              <w:rFonts w:ascii="Buckeye Serif 2" w:hAnsi="Buckeye Serif 2"/>
            </w:rPr>
            <w:instrText xml:space="preserve"> FORMTEXT </w:instrText>
          </w:r>
          <w:r w:rsidRPr="00B5584F">
            <w:rPr>
              <w:rFonts w:ascii="Buckeye Serif 2" w:hAnsi="Buckeye Serif 2"/>
            </w:rPr>
          </w:r>
          <w:r w:rsidRPr="00B5584F">
            <w:rPr>
              <w:rFonts w:ascii="Buckeye Serif 2" w:hAnsi="Buckeye Serif 2"/>
            </w:rPr>
            <w:fldChar w:fldCharType="separate"/>
          </w:r>
          <w:r w:rsidR="008B575D">
            <w:rPr>
              <w:rFonts w:ascii="Buckeye Serif 2" w:hAnsi="Buckeye Serif 2"/>
            </w:rPr>
            <w:t>A</w:t>
          </w:r>
          <w:r w:rsidR="00B5584F" w:rsidRPr="00301B43">
            <w:t>ll students at The Ohio State University, in the College of Arts and Sciences, undergraduate and graduate, are welcome to join. If interested, they may sign up at the student involvement fair or contact the club via email (ASCambassadorsClub@gmail.com) with their intent to joi</w:t>
          </w:r>
          <w:r w:rsidR="00B5584F">
            <w:t>n.</w:t>
          </w:r>
          <w:r w:rsidRPr="00B5584F">
            <w:rPr>
              <w:rFonts w:ascii="Buckeye Serif 2" w:hAnsi="Buckeye Serif 2"/>
            </w:rPr>
            <w:fldChar w:fldCharType="end"/>
          </w:r>
        </w:p>
        <w:bookmarkEnd w:id="6" w:displacedByCustomXml="next"/>
      </w:sdtContent>
    </w:sdt>
    <w:p w14:paraId="519ED266"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1BE01764" w14:textId="5FF73362" w:rsidR="0075334B" w:rsidRPr="0075334B" w:rsidRDefault="005F5356" w:rsidP="0075334B">
          <w:pPr>
            <w:numPr>
              <w:ilvl w:val="0"/>
              <w:numId w:val="5"/>
            </w:num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5C96" w:rsidRPr="00925C96">
            <w:rPr>
              <w:rFonts w:ascii="Segoe UI" w:hAnsi="Segoe UI" w:cs="Segoe UI"/>
              <w:color w:val="424242"/>
              <w:shd w:val="clear" w:color="auto" w:fill="FAFAFA"/>
            </w:rPr>
            <w:t xml:space="preserve"> </w:t>
          </w:r>
          <w:r w:rsidR="00925C96">
            <w:rPr>
              <w:rFonts w:ascii="Buckeye Serif 2" w:hAnsi="Buckeye Serif 2"/>
            </w:rPr>
            <w:t> </w:t>
          </w:r>
          <w:r w:rsidR="0075334B">
            <w:rPr>
              <w:rFonts w:ascii="Buckeye Serif 2" w:hAnsi="Buckeye Serif 2"/>
            </w:rPr>
            <w:t>For membership selection, members must</w:t>
          </w:r>
          <w:r w:rsidR="00925C96">
            <w:rPr>
              <w:rFonts w:ascii="Buckeye Serif 2" w:hAnsi="Buckeye Serif 2"/>
            </w:rPr>
            <w:t> </w:t>
          </w:r>
          <w:r>
            <w:rPr>
              <w:rFonts w:ascii="Buckeye Serif 2" w:hAnsi="Buckeye Serif 2"/>
            </w:rPr>
            <w:fldChar w:fldCharType="end"/>
          </w:r>
          <w:bookmarkEnd w:id="7"/>
          <w:r w:rsidR="0075334B">
            <w:rPr>
              <w:rFonts w:ascii="Buckeye Serif 2" w:hAnsi="Buckeye Serif 2"/>
            </w:rPr>
            <w:t>a</w:t>
          </w:r>
          <w:r w:rsidR="0075334B" w:rsidRPr="0075334B">
            <w:rPr>
              <w:rFonts w:ascii="Buckeye Serif 2" w:hAnsi="Buckeye Serif 2"/>
            </w:rPr>
            <w:t>ttend at least one general meeting or event.</w:t>
          </w:r>
        </w:p>
        <w:p w14:paraId="0366C451" w14:textId="77777777" w:rsidR="0075334B" w:rsidRDefault="0075334B" w:rsidP="0075334B">
          <w:pPr>
            <w:numPr>
              <w:ilvl w:val="0"/>
              <w:numId w:val="5"/>
            </w:numPr>
            <w:rPr>
              <w:rFonts w:ascii="Buckeye Serif 2" w:hAnsi="Buckeye Serif 2"/>
            </w:rPr>
          </w:pPr>
          <w:r w:rsidRPr="0075334B">
            <w:rPr>
              <w:rFonts w:ascii="Buckeye Serif 2" w:hAnsi="Buckeye Serif 2"/>
            </w:rPr>
            <w:t>Confirm interest by joining the organization’s communication platform (</w:t>
          </w:r>
          <w:r>
            <w:rPr>
              <w:rFonts w:ascii="Buckeye Serif 2" w:hAnsi="Buckeye Serif 2"/>
            </w:rPr>
            <w:t>GroupMe/Email list)</w:t>
          </w:r>
        </w:p>
        <w:p w14:paraId="7EEE1537" w14:textId="73A20165" w:rsidR="0075334B" w:rsidRPr="0075334B" w:rsidRDefault="0075334B" w:rsidP="0075334B">
          <w:pPr>
            <w:ind w:left="360"/>
            <w:rPr>
              <w:rFonts w:ascii="Buckeye Serif 2" w:hAnsi="Buckeye Serif 2"/>
            </w:rPr>
          </w:pPr>
          <w:r>
            <w:rPr>
              <w:rFonts w:ascii="Buckeye Serif 2" w:hAnsi="Buckeye Serif 2"/>
            </w:rPr>
            <w:t xml:space="preserve">3. </w:t>
          </w:r>
          <w:r w:rsidRPr="0075334B">
            <w:rPr>
              <w:rFonts w:ascii="Buckeye Serif 2" w:hAnsi="Buckeye Serif 2"/>
            </w:rPr>
            <w:t>Membership is voluntary and open to all eligible students. Members may disassociate at any time without fear of retaliation or harassment.</w:t>
          </w:r>
        </w:p>
        <w:p w14:paraId="54FA6553" w14:textId="0EB0E089" w:rsidR="00D53151" w:rsidRPr="00D559E8" w:rsidRDefault="00000000" w:rsidP="0006656A">
          <w:pPr>
            <w:rPr>
              <w:rFonts w:ascii="Buckeye Serif 2" w:hAnsi="Buckeye Serif 2"/>
            </w:rPr>
          </w:pPr>
        </w:p>
      </w:sdtContent>
    </w:sdt>
    <w:p w14:paraId="250E0BED"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26EC56B8" w14:textId="7777777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D1" w:rsidRPr="00570ED1">
            <w:rPr>
              <w:rFonts w:ascii="Segoe UI" w:hAnsi="Segoe UI" w:cs="Segoe UI"/>
              <w:color w:val="424242"/>
              <w:shd w:val="clear" w:color="auto" w:fill="FAFAFA"/>
            </w:rPr>
            <w:t xml:space="preserve"> </w:t>
          </w:r>
          <w:r w:rsidR="00570ED1" w:rsidRPr="00570ED1">
            <w:rPr>
              <w:rFonts w:ascii="Buckeye Serif 2" w:hAnsi="Buckeye Serif 2"/>
            </w:rPr>
            <w:t>Membership applications shall be accepted on a rolling basis throughout the year. This approach allows for continuous consideration of qualified candidates, ensuring that the board remains inclusive and responsive to evolving engagement opportunities.</w:t>
          </w:r>
          <w:r w:rsidR="00570ED1">
            <w:rPr>
              <w:rFonts w:ascii="Buckeye Serif 2" w:hAnsi="Buckeye Serif 2"/>
            </w:rPr>
            <w:t> </w:t>
          </w:r>
          <w:r w:rsidR="00570ED1">
            <w:rPr>
              <w:rFonts w:ascii="Buckeye Serif 2" w:hAnsi="Buckeye Serif 2"/>
            </w:rPr>
            <w:t> </w:t>
          </w:r>
          <w:r w:rsidR="00570ED1">
            <w:rPr>
              <w:rFonts w:ascii="Buckeye Serif 2" w:hAnsi="Buckeye Serif 2"/>
            </w:rPr>
            <w:t> </w:t>
          </w:r>
          <w:r w:rsidR="00570ED1">
            <w:rPr>
              <w:rFonts w:ascii="Buckeye Serif 2" w:hAnsi="Buckeye Serif 2"/>
            </w:rPr>
            <w:t> </w:t>
          </w:r>
          <w:r w:rsidR="00570ED1">
            <w:rPr>
              <w:rFonts w:ascii="Buckeye Serif 2" w:hAnsi="Buckeye Serif 2"/>
            </w:rPr>
            <w:t> </w:t>
          </w:r>
          <w:r>
            <w:rPr>
              <w:rFonts w:ascii="Buckeye Serif 2" w:hAnsi="Buckeye Serif 2"/>
            </w:rPr>
            <w:fldChar w:fldCharType="end"/>
          </w:r>
        </w:p>
        <w:bookmarkEnd w:id="8" w:displacedByCustomXml="next"/>
      </w:sdtContent>
    </w:sdt>
    <w:p w14:paraId="53C79F98"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p w14:paraId="4AC5FBE2" w14:textId="68A333B7" w:rsidR="0075334B" w:rsidRDefault="005F5356" w:rsidP="0085070D">
      <w:pPr>
        <w:pStyle w:val="ListParagraph"/>
        <w:numPr>
          <w:ilvl w:val="0"/>
          <w:numId w:val="4"/>
        </w:num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334B">
        <w:t>Member Suspension</w:t>
      </w:r>
    </w:p>
    <w:p w14:paraId="2C426063" w14:textId="34A22082" w:rsidR="0085070D" w:rsidRDefault="0085070D" w:rsidP="0085070D">
      <w:pPr>
        <w:pStyle w:val="ListParagraph"/>
        <w:numPr>
          <w:ilvl w:val="0"/>
          <w:numId w:val="4"/>
        </w:numPr>
      </w:pPr>
      <w:r w:rsidRPr="00301B43">
        <w:t>If a member conducts themselves in such a manner deemed detrimental to advancing the purpose of this organization or violates The Ohio State University Student Code of Conduct, they may be removed through a majority vote of the officers, with approval from the advisor. The person in question must be allowed to be present if the reason for member removal is protected by the Family Educational Rights and Privacy Act (FERPA) or cannot otherwise be shared with members (e.g., while an investigation is pending). In that case, the executive board, in consultation with the organization’s advisor, may temporarily vote to suspend a member or executive officer.</w:t>
      </w:r>
    </w:p>
    <w:p w14:paraId="2133C294" w14:textId="77777777" w:rsidR="0075334B" w:rsidRDefault="0075334B" w:rsidP="0075334B">
      <w:r>
        <w:t>Section D. Member Removal</w:t>
      </w:r>
    </w:p>
    <w:p w14:paraId="59BC5D7D" w14:textId="77777777" w:rsidR="0075334B" w:rsidRDefault="0075334B" w:rsidP="0075334B">
      <w:r>
        <w:t>A member may be removed for conduct detrimental to the organization or violation of university policies. The removal process includes:</w:t>
      </w:r>
    </w:p>
    <w:p w14:paraId="2A5B6751" w14:textId="77777777" w:rsidR="0075334B" w:rsidRDefault="0075334B" w:rsidP="0075334B">
      <w:r>
        <w:t>1.</w:t>
      </w:r>
      <w:r>
        <w:tab/>
        <w:t xml:space="preserve">Grounds for Removal: Officers and </w:t>
      </w:r>
      <w:proofErr w:type="gramStart"/>
      <w:r>
        <w:t>advisor</w:t>
      </w:r>
      <w:proofErr w:type="gramEnd"/>
      <w:r>
        <w:t xml:space="preserve"> must be presented with documented evidence.</w:t>
      </w:r>
    </w:p>
    <w:p w14:paraId="0F975F47" w14:textId="77777777" w:rsidR="0075334B" w:rsidRDefault="0075334B" w:rsidP="0075334B">
      <w:r>
        <w:t>2.</w:t>
      </w:r>
      <w:r>
        <w:tab/>
        <w:t xml:space="preserve">Notification: The </w:t>
      </w:r>
      <w:proofErr w:type="gramStart"/>
      <w:r>
        <w:t>member</w:t>
      </w:r>
      <w:proofErr w:type="gramEnd"/>
      <w:r>
        <w:t xml:space="preserve"> will receive written notice of the charges and an opportunity to respond.</w:t>
      </w:r>
    </w:p>
    <w:p w14:paraId="3D2ED9E5" w14:textId="77777777" w:rsidR="0075334B" w:rsidRDefault="0075334B" w:rsidP="0075334B">
      <w:r>
        <w:t>3.</w:t>
      </w:r>
      <w:r>
        <w:tab/>
        <w:t>Meeting: A special meeting will be held to discuss the case.</w:t>
      </w:r>
    </w:p>
    <w:p w14:paraId="4969FB62" w14:textId="77777777" w:rsidR="0075334B" w:rsidRDefault="0075334B" w:rsidP="0075334B">
      <w:r>
        <w:t>4.</w:t>
      </w:r>
      <w:r>
        <w:tab/>
        <w:t>Vote: A two-thirds vote of the executive committee is required for removal.</w:t>
      </w:r>
    </w:p>
    <w:p w14:paraId="09788B76" w14:textId="5FED7B5A" w:rsidR="00ED05FF" w:rsidRPr="00D559E8" w:rsidRDefault="0075334B" w:rsidP="0006656A">
      <w:pPr>
        <w:rPr>
          <w:rFonts w:ascii="Buckeye Serif 2" w:hAnsi="Buckeye Serif 2"/>
        </w:rPr>
      </w:pPr>
      <w:r>
        <w:t>5.</w:t>
      </w:r>
      <w:r>
        <w:tab/>
        <w:t>Advisor Consultation: The advisor must be consulted before finalizing the decision.</w:t>
      </w:r>
      <w:r w:rsidR="0085070D">
        <w:rPr>
          <w:rFonts w:ascii="Buckeye Serif 2" w:hAnsi="Buckeye Serif 2"/>
        </w:rPr>
        <w:t> </w:t>
      </w:r>
      <w:r w:rsidR="0085070D">
        <w:rPr>
          <w:rFonts w:ascii="Buckeye Serif 2" w:hAnsi="Buckeye Serif 2"/>
        </w:rPr>
        <w:t> </w:t>
      </w:r>
      <w:r w:rsidR="0085070D">
        <w:rPr>
          <w:rFonts w:ascii="Buckeye Serif 2" w:hAnsi="Buckeye Serif 2"/>
        </w:rPr>
        <w:t> </w:t>
      </w:r>
      <w:r w:rsidR="005F5356">
        <w:rPr>
          <w:rFonts w:ascii="Buckeye Serif 2" w:hAnsi="Buckeye Serif 2"/>
        </w:rPr>
        <w:fldChar w:fldCharType="end"/>
      </w:r>
    </w:p>
    <w:p w14:paraId="708AEB02" w14:textId="77777777" w:rsidR="00D559E8" w:rsidRDefault="00D559E8" w:rsidP="0006656A">
      <w:pPr>
        <w:rPr>
          <w:rFonts w:ascii="Buckeye Serif 2" w:hAnsi="Buckeye Serif 2"/>
          <w:b/>
          <w:bCs/>
        </w:rPr>
      </w:pPr>
    </w:p>
    <w:p w14:paraId="1C668DF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2560CEF1"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DEFAC5A" w14:textId="7777777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76AB" w:rsidRPr="005576AB">
            <w:rPr>
              <w:rFonts w:ascii="Segoe UI" w:hAnsi="Segoe UI" w:cs="Segoe UI"/>
              <w:color w:val="424242"/>
              <w:shd w:val="clear" w:color="auto" w:fill="FAFAFA"/>
            </w:rPr>
            <w:t xml:space="preserve"> </w:t>
          </w:r>
          <w:r w:rsidR="005576AB" w:rsidRPr="005576AB">
            <w:rPr>
              <w:rFonts w:ascii="Buckeye Serif 2" w:hAnsi="Buckeye Serif 2"/>
            </w:rPr>
            <w:t>The board member in this role shall provide strategic support to leadership, actively coordinate volunteer engagement opportunities, and may be subject to replacement at the discretion of the executive committee, in accordance with established governance procedures.</w:t>
          </w:r>
          <w:r w:rsidR="005576AB">
            <w:rPr>
              <w:rFonts w:ascii="Buckeye Serif 2" w:hAnsi="Buckeye Serif 2"/>
            </w:rPr>
            <w:t> </w:t>
          </w:r>
          <w:r w:rsidR="005576AB">
            <w:rPr>
              <w:rFonts w:ascii="Buckeye Serif 2" w:hAnsi="Buckeye Serif 2"/>
            </w:rPr>
            <w:t> </w:t>
          </w:r>
          <w:r w:rsidR="005576AB">
            <w:rPr>
              <w:rFonts w:ascii="Buckeye Serif 2" w:hAnsi="Buckeye Serif 2"/>
            </w:rPr>
            <w:t> </w:t>
          </w:r>
          <w:r w:rsidR="005576AB">
            <w:rPr>
              <w:rFonts w:ascii="Buckeye Serif 2" w:hAnsi="Buckeye Serif 2"/>
            </w:rPr>
            <w:t> </w:t>
          </w:r>
          <w:r w:rsidR="005576AB">
            <w:rPr>
              <w:rFonts w:ascii="Buckeye Serif 2" w:hAnsi="Buckeye Serif 2"/>
            </w:rPr>
            <w:t> </w:t>
          </w:r>
          <w:r>
            <w:rPr>
              <w:rFonts w:ascii="Buckeye Serif 2" w:hAnsi="Buckeye Serif 2"/>
            </w:rPr>
            <w:fldChar w:fldCharType="end"/>
          </w:r>
        </w:p>
        <w:bookmarkEnd w:id="10" w:displacedByCustomXml="next"/>
      </w:sdtContent>
    </w:sdt>
    <w:p w14:paraId="3EB3A008"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C0F3A9C" w14:textId="77777777" w:rsidR="00706655" w:rsidRPr="00DA76F3" w:rsidRDefault="005F5356" w:rsidP="00706655">
          <w:pPr>
            <w:pStyle w:val="ListParagraph"/>
            <w:numPr>
              <w:ilvl w:val="0"/>
              <w:numId w:val="2"/>
            </w:num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6655" w:rsidRPr="00706655">
            <w:t xml:space="preserve"> </w:t>
          </w:r>
          <w:r w:rsidR="00706655" w:rsidRPr="00DA76F3">
            <w:t>Must be a full-time Ohio State staff member from the Advancement Office.</w:t>
          </w:r>
        </w:p>
        <w:p w14:paraId="3F483522" w14:textId="77777777" w:rsidR="00D559E8" w:rsidRPr="00D559E8" w:rsidRDefault="005F5356" w:rsidP="0006656A">
          <w:pPr>
            <w:rPr>
              <w:rFonts w:ascii="Buckeye Serif 2" w:hAnsi="Buckeye Serif 2"/>
            </w:rPr>
          </w:pPr>
          <w:r>
            <w:rPr>
              <w:rFonts w:ascii="Buckeye Serif 2" w:hAnsi="Buckeye Serif 2"/>
            </w:rPr>
            <w:fldChar w:fldCharType="end"/>
          </w:r>
        </w:p>
        <w:bookmarkEnd w:id="11" w:displacedByCustomXml="next"/>
      </w:sdtContent>
    </w:sdt>
    <w:p w14:paraId="502B379C"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250148D8" w14:textId="7777777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76AB" w:rsidRPr="005576AB">
            <w:rPr>
              <w:rFonts w:ascii="Segoe UI" w:hAnsi="Segoe UI" w:cs="Segoe UI"/>
              <w:color w:val="424242"/>
              <w:shd w:val="clear" w:color="auto" w:fill="FAFAFA"/>
            </w:rPr>
            <w:t xml:space="preserve"> </w:t>
          </w:r>
          <w:r w:rsidR="005576AB" w:rsidRPr="005576AB">
            <w:rPr>
              <w:rFonts w:ascii="Buckeye Serif 2" w:hAnsi="Buckeye Serif 2"/>
            </w:rPr>
            <w:t>An advisor shall be appointed through a collaborative selection process led by the executive committee in consultation with the designated university advisor, if applicable. In the absence of a university advisor, the advisor shall be selected from among qualified members of the Arts and Sciences Operations team to ensure continuity of guidance and institutional alignment.</w:t>
          </w:r>
          <w:r w:rsidR="005576AB">
            <w:rPr>
              <w:rFonts w:ascii="Buckeye Serif 2" w:hAnsi="Buckeye Serif 2"/>
            </w:rPr>
            <w:t> </w:t>
          </w:r>
          <w:r w:rsidR="005576AB">
            <w:rPr>
              <w:rFonts w:ascii="Buckeye Serif 2" w:hAnsi="Buckeye Serif 2"/>
            </w:rPr>
            <w:t> </w:t>
          </w:r>
          <w:r w:rsidR="005576AB">
            <w:rPr>
              <w:rFonts w:ascii="Buckeye Serif 2" w:hAnsi="Buckeye Serif 2"/>
            </w:rPr>
            <w:t> </w:t>
          </w:r>
          <w:r w:rsidR="005576AB">
            <w:rPr>
              <w:rFonts w:ascii="Buckeye Serif 2" w:hAnsi="Buckeye Serif 2"/>
            </w:rPr>
            <w:t> </w:t>
          </w:r>
          <w:r w:rsidR="005576AB">
            <w:rPr>
              <w:rFonts w:ascii="Buckeye Serif 2" w:hAnsi="Buckeye Serif 2"/>
            </w:rPr>
            <w:t> </w:t>
          </w:r>
          <w:r>
            <w:rPr>
              <w:rFonts w:ascii="Buckeye Serif 2" w:hAnsi="Buckeye Serif 2"/>
            </w:rPr>
            <w:fldChar w:fldCharType="end"/>
          </w:r>
        </w:p>
        <w:bookmarkEnd w:id="12" w:displacedByCustomXml="next"/>
      </w:sdtContent>
    </w:sdt>
    <w:p w14:paraId="3D5452E5"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66FCFF85" w14:textId="7777777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3840" w:rsidRPr="00923840">
            <w:rPr>
              <w:rFonts w:ascii="Segoe UI" w:hAnsi="Segoe UI" w:cs="Segoe UI"/>
              <w:color w:val="424242"/>
              <w:shd w:val="clear" w:color="auto" w:fill="FAFAFA"/>
            </w:rPr>
            <w:t xml:space="preserve"> </w:t>
          </w:r>
          <w:r w:rsidR="00923840" w:rsidRPr="00923840">
            <w:rPr>
              <w:rFonts w:ascii="Buckeye Serif 2" w:hAnsi="Buckeye Serif 2"/>
            </w:rPr>
            <w:t>An advisor may be removed from their position if a majority of the executive committee members vote in favor of such action. This decision must be made in accordance with the board’s governance procedures and should reflect a considered evaluation of the advisor’s performance and alignment with the board’s mission and values.</w:t>
          </w:r>
          <w:r w:rsidR="00923840">
            <w:rPr>
              <w:rFonts w:ascii="Buckeye Serif 2" w:hAnsi="Buckeye Serif 2"/>
            </w:rPr>
            <w:t> </w:t>
          </w:r>
          <w:r w:rsidR="00923840">
            <w:rPr>
              <w:rFonts w:ascii="Buckeye Serif 2" w:hAnsi="Buckeye Serif 2"/>
            </w:rPr>
            <w:t> </w:t>
          </w:r>
          <w:r w:rsidR="00923840">
            <w:rPr>
              <w:rFonts w:ascii="Buckeye Serif 2" w:hAnsi="Buckeye Serif 2"/>
            </w:rPr>
            <w:t> </w:t>
          </w:r>
          <w:r w:rsidR="00923840">
            <w:rPr>
              <w:rFonts w:ascii="Buckeye Serif 2" w:hAnsi="Buckeye Serif 2"/>
            </w:rPr>
            <w:t> </w:t>
          </w:r>
          <w:r w:rsidR="00923840">
            <w:rPr>
              <w:rFonts w:ascii="Buckeye Serif 2" w:hAnsi="Buckeye Serif 2"/>
            </w:rPr>
            <w:t> </w:t>
          </w:r>
          <w:r>
            <w:rPr>
              <w:rFonts w:ascii="Buckeye Serif 2" w:hAnsi="Buckeye Serif 2"/>
            </w:rPr>
            <w:fldChar w:fldCharType="end"/>
          </w:r>
        </w:p>
        <w:bookmarkEnd w:id="13" w:displacedByCustomXml="next"/>
      </w:sdtContent>
    </w:sdt>
    <w:p w14:paraId="12E3737A" w14:textId="77777777" w:rsidR="00D559E8" w:rsidRDefault="00D559E8" w:rsidP="0006656A">
      <w:pPr>
        <w:rPr>
          <w:rFonts w:ascii="Buckeye Serif 2" w:hAnsi="Buckeye Serif 2"/>
        </w:rPr>
      </w:pPr>
    </w:p>
    <w:p w14:paraId="3AD1C0D9"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1BE02125"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rPr>
          <w:rFonts w:asciiTheme="minorHAnsi" w:hAnsiTheme="minorHAnsi"/>
        </w:rPr>
      </w:sdtEndPr>
      <w:sdtContent>
        <w:p w14:paraId="0D6189E4" w14:textId="77777777" w:rsidR="0075334B" w:rsidRPr="0075334B" w:rsidRDefault="00DC52EA" w:rsidP="0075334B">
          <w:pPr>
            <w:pStyle w:val="ListParagraph"/>
            <w:numPr>
              <w:ilvl w:val="0"/>
              <w:numId w:val="1"/>
            </w:numPr>
            <w:rPr>
              <w:rFonts w:ascii="Buckeye Serif 2" w:hAnsi="Buckeye Serif 2"/>
            </w:rPr>
          </w:pPr>
          <w:r w:rsidRPr="00BD4366">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BD4366">
            <w:rPr>
              <w:rFonts w:ascii="Buckeye Serif 2" w:hAnsi="Buckeye Serif 2"/>
            </w:rPr>
          </w:r>
          <w:r w:rsidRPr="00BD4366">
            <w:rPr>
              <w:rFonts w:ascii="Buckeye Serif 2" w:hAnsi="Buckeye Serif 2"/>
            </w:rPr>
            <w:fldChar w:fldCharType="separate"/>
          </w:r>
          <w:r w:rsidR="0075334B" w:rsidRPr="0075334B">
            <w:rPr>
              <w:rFonts w:ascii="Buckeye Serif 2" w:hAnsi="Buckeye Serif 2"/>
              <w:b/>
              <w:bCs/>
            </w:rPr>
            <w:t>Section A. Officer Positions</w:t>
          </w:r>
          <w:r w:rsidR="0075334B" w:rsidRPr="0075334B">
            <w:rPr>
              <w:rFonts w:ascii="Buckeye Serif 2" w:hAnsi="Buckeye Serif 2"/>
            </w:rPr>
            <w:br/>
            <w:t>Each officer shall have defined responsibilities:</w:t>
          </w:r>
        </w:p>
        <w:p w14:paraId="71F3B642" w14:textId="70EE6CB6" w:rsidR="0075334B" w:rsidRPr="0075334B" w:rsidRDefault="0075334B" w:rsidP="0075334B">
          <w:pPr>
            <w:pStyle w:val="ListParagraph"/>
            <w:numPr>
              <w:ilvl w:val="0"/>
              <w:numId w:val="1"/>
            </w:numPr>
            <w:rPr>
              <w:rFonts w:ascii="Buckeye Serif 2" w:hAnsi="Buckeye Serif 2"/>
            </w:rPr>
          </w:pPr>
          <w:r w:rsidRPr="0075334B">
            <w:rPr>
              <w:rFonts w:ascii="Buckeye Serif 2" w:hAnsi="Buckeye Serif 2"/>
              <w:b/>
              <w:bCs/>
            </w:rPr>
            <w:t>President:</w:t>
          </w:r>
          <w:r w:rsidRPr="0075334B">
            <w:rPr>
              <w:rFonts w:ascii="Buckeye Serif 2" w:hAnsi="Buckeye Serif 2"/>
            </w:rPr>
            <w:t> Oversees all operations of the organization, leads meetings, liaises with university officials, and ensures alignment with the organization's mission. The President sets strategic goals, facilitates collaboration among officers, and serves as the primary spokesperson. They are responsible for maintaining organizational integrity and representing the group at official university functions.</w:t>
          </w:r>
        </w:p>
        <w:p w14:paraId="2DA3F84A" w14:textId="0E9E9112" w:rsidR="0075334B" w:rsidRPr="0075334B" w:rsidRDefault="0075334B" w:rsidP="0075334B">
          <w:pPr>
            <w:pStyle w:val="ListParagraph"/>
            <w:numPr>
              <w:ilvl w:val="0"/>
              <w:numId w:val="1"/>
            </w:numPr>
            <w:rPr>
              <w:rFonts w:ascii="Buckeye Serif 2" w:hAnsi="Buckeye Serif 2"/>
            </w:rPr>
          </w:pPr>
          <w:r w:rsidRPr="0075334B">
            <w:rPr>
              <w:rFonts w:ascii="Buckeye Serif 2" w:hAnsi="Buckeye Serif 2"/>
              <w:b/>
              <w:bCs/>
            </w:rPr>
            <w:t>Vice President:</w:t>
          </w:r>
          <w:r w:rsidRPr="0075334B">
            <w:rPr>
              <w:rFonts w:ascii="Buckeye Serif 2" w:hAnsi="Buckeye Serif 2"/>
            </w:rPr>
            <w:t> Supports the President in all duties, manages internal communications, oversees committee activities, and ensures timely execution of initiatives. The Vice President also steps in for the President when needed and fosters team cohesion. They help coordinate officer responsibilities and ensure that all projects and events are progressing smoothly.</w:t>
          </w:r>
        </w:p>
        <w:p w14:paraId="06790188" w14:textId="75D4C5D9" w:rsidR="0075334B" w:rsidRPr="0075334B" w:rsidRDefault="0075334B" w:rsidP="0075334B">
          <w:pPr>
            <w:pStyle w:val="ListParagraph"/>
            <w:numPr>
              <w:ilvl w:val="0"/>
              <w:numId w:val="1"/>
            </w:numPr>
            <w:rPr>
              <w:rFonts w:ascii="Buckeye Serif 2" w:hAnsi="Buckeye Serif 2"/>
            </w:rPr>
          </w:pPr>
          <w:r w:rsidRPr="0075334B">
            <w:rPr>
              <w:rFonts w:ascii="Buckeye Serif 2" w:hAnsi="Buckeye Serif 2"/>
              <w:b/>
              <w:bCs/>
            </w:rPr>
            <w:t>Treasurer:</w:t>
          </w:r>
          <w:r w:rsidRPr="0075334B">
            <w:rPr>
              <w:rFonts w:ascii="Buckeye Serif 2" w:hAnsi="Buckeye Serif 2"/>
            </w:rPr>
            <w:t> Manages the organization's budget, tracks all income and expenses, prepares financial reports, and ensures compliance with university financial policies. The Treasurer coordinates funding requests, maintains transparent financial records, and provides regular updates to the executive committee on the organization’s financial health.</w:t>
          </w:r>
        </w:p>
        <w:p w14:paraId="6B3C7F4B" w14:textId="7156B9A0" w:rsidR="0075334B" w:rsidRPr="0075334B" w:rsidRDefault="0075334B" w:rsidP="0075334B">
          <w:pPr>
            <w:pStyle w:val="ListParagraph"/>
            <w:numPr>
              <w:ilvl w:val="0"/>
              <w:numId w:val="1"/>
            </w:numPr>
            <w:rPr>
              <w:rFonts w:ascii="Buckeye Serif 2" w:hAnsi="Buckeye Serif 2"/>
            </w:rPr>
          </w:pPr>
          <w:proofErr w:type="gramStart"/>
          <w:r w:rsidRPr="0075334B">
            <w:rPr>
              <w:rFonts w:ascii="Buckeye Serif 2" w:hAnsi="Buckeye Serif 2"/>
              <w:b/>
              <w:bCs/>
            </w:rPr>
            <w:lastRenderedPageBreak/>
            <w:t>Social Media</w:t>
          </w:r>
          <w:proofErr w:type="gramEnd"/>
          <w:r w:rsidRPr="0075334B">
            <w:rPr>
              <w:rFonts w:ascii="Buckeye Serif 2" w:hAnsi="Buckeye Serif 2"/>
              <w:b/>
              <w:bCs/>
            </w:rPr>
            <w:t xml:space="preserve"> and Outreach Chair:</w:t>
          </w:r>
          <w:r w:rsidRPr="0075334B">
            <w:rPr>
              <w:rFonts w:ascii="Buckeye Serif 2" w:hAnsi="Buckeye Serif 2"/>
            </w:rPr>
            <w:t> Develops and executes the organization's social media strategy, promotes events and initiatives, and engages with alumni and student audiences. This role includes content creation, analytics tracking, and collaboration with other officers for outreach campaigns. They are responsible for maintaining a consistent and professional online presence.</w:t>
          </w:r>
        </w:p>
        <w:p w14:paraId="0AEC45A1" w14:textId="24806AB8" w:rsidR="0075334B" w:rsidRPr="0075334B" w:rsidRDefault="0075334B" w:rsidP="0075334B">
          <w:pPr>
            <w:pStyle w:val="ListParagraph"/>
            <w:numPr>
              <w:ilvl w:val="0"/>
              <w:numId w:val="1"/>
            </w:numPr>
            <w:rPr>
              <w:rFonts w:ascii="Buckeye Serif 2" w:hAnsi="Buckeye Serif 2"/>
            </w:rPr>
          </w:pPr>
          <w:r w:rsidRPr="0075334B">
            <w:rPr>
              <w:rFonts w:ascii="Buckeye Serif 2" w:hAnsi="Buckeye Serif 2"/>
              <w:b/>
              <w:bCs/>
            </w:rPr>
            <w:t>Head of Recruitment:</w:t>
          </w:r>
          <w:r w:rsidRPr="0075334B">
            <w:rPr>
              <w:rFonts w:ascii="Buckeye Serif 2" w:hAnsi="Buckeye Serif 2"/>
            </w:rPr>
            <w:t xml:space="preserve"> Leads recruitment efforts by organizing outreach events, managing onboarding processes, and maintaining engagement with prospective members. This officer collaborates with other officers to ensure a welcoming and inclusive environment and tracks recruitment metrics to inform future </w:t>
          </w:r>
          <w:proofErr w:type="gramStart"/>
          <w:r w:rsidRPr="0075334B">
            <w:rPr>
              <w:rFonts w:ascii="Buckeye Serif 2" w:hAnsi="Buckeye Serif 2"/>
            </w:rPr>
            <w:t>strategies..</w:t>
          </w:r>
          <w:proofErr w:type="gramEnd"/>
        </w:p>
        <w:p w14:paraId="7829C948" w14:textId="77777777" w:rsidR="0075334B" w:rsidRDefault="0075334B" w:rsidP="001E3A5A">
          <w:pPr>
            <w:pStyle w:val="ListParagraph"/>
            <w:numPr>
              <w:ilvl w:val="0"/>
              <w:numId w:val="1"/>
            </w:numPr>
            <w:rPr>
              <w:rFonts w:ascii="Buckeye Serif 2" w:hAnsi="Buckeye Serif 2"/>
            </w:rPr>
          </w:pPr>
          <w:r w:rsidRPr="0075334B">
            <w:rPr>
              <w:rFonts w:ascii="Buckeye Serif 2" w:hAnsi="Buckeye Serif 2"/>
              <w:b/>
              <w:bCs/>
            </w:rPr>
            <w:t>Communications Chair:</w:t>
          </w:r>
          <w:r w:rsidRPr="0075334B">
            <w:rPr>
              <w:rFonts w:ascii="Buckeye Serif 2" w:hAnsi="Buckeye Serif 2"/>
            </w:rPr>
            <w:t> Manages all official communications including email updates, meeting minutes, newsletters, and announcements. This role ensures consistent messaging and timely dissemination of information to members and stakeholders. They also maintain archives of organizational documents and communications.</w:t>
          </w:r>
        </w:p>
        <w:p w14:paraId="24D94451" w14:textId="067957CB" w:rsidR="00D559E8" w:rsidRPr="0075334B" w:rsidRDefault="0075334B" w:rsidP="001E3A5A">
          <w:pPr>
            <w:pStyle w:val="ListParagraph"/>
            <w:numPr>
              <w:ilvl w:val="0"/>
              <w:numId w:val="1"/>
            </w:numPr>
            <w:rPr>
              <w:rFonts w:ascii="Buckeye Serif 2" w:hAnsi="Buckeye Serif 2"/>
            </w:rPr>
          </w:pPr>
          <w:r w:rsidRPr="0075334B">
            <w:rPr>
              <w:rFonts w:ascii="Buckeye Serif 2" w:hAnsi="Buckeye Serif 2"/>
            </w:rPr>
            <w:br/>
          </w:r>
          <w:r w:rsidRPr="0075334B">
            <w:rPr>
              <w:rFonts w:ascii="Buckeye Serif 2" w:hAnsi="Buckeye Serif 2"/>
              <w:b/>
              <w:bCs/>
            </w:rPr>
            <w:t>All officers</w:t>
          </w:r>
          <w:r w:rsidRPr="0075334B">
            <w:rPr>
              <w:rFonts w:ascii="Buckeye Serif 2" w:hAnsi="Buckeye Serif 2"/>
            </w:rPr>
            <w:t> are expected to collaborate regularly, attend leadership meetings, and contribute to strategic planning. Officers must prepare comprehensive transition documents and train their successors before leaving office to ensure continuity and organizational success.</w:t>
          </w:r>
          <w:r w:rsidR="00DC52EA" w:rsidRPr="0075334B">
            <w:rPr>
              <w:rFonts w:ascii="Buckeye Serif 2" w:hAnsi="Buckeye Serif 2"/>
            </w:rPr>
            <w:fldChar w:fldCharType="end"/>
          </w:r>
        </w:p>
        <w:bookmarkEnd w:id="14" w:displacedByCustomXml="next"/>
      </w:sdtContent>
    </w:sdt>
    <w:p w14:paraId="3E1E8BA7"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749637E0" w14:textId="77777777" w:rsidR="0075334B" w:rsidRPr="0075334B" w:rsidRDefault="00DC52EA" w:rsidP="0075334B">
          <w:pPr>
            <w:numPr>
              <w:ilvl w:val="1"/>
              <w:numId w:val="1"/>
            </w:numPr>
            <w:rPr>
              <w:rFonts w:ascii="Buckeye Serif 2" w:hAnsi="Buckeye Serif 2"/>
            </w:rPr>
          </w:pPr>
          <w:r w:rsidRPr="00706655">
            <w:rPr>
              <w:rFonts w:ascii="Buckeye Serif 2" w:hAnsi="Buckeye Serif 2"/>
            </w:rPr>
            <w:fldChar w:fldCharType="begin">
              <w:ffData>
                <w:name w:val="Text16"/>
                <w:enabled/>
                <w:calcOnExit w:val="0"/>
                <w:textInput>
                  <w:default w:val="Eligibility Criteria"/>
                </w:textInput>
              </w:ffData>
            </w:fldChar>
          </w:r>
          <w:bookmarkStart w:id="15" w:name="Text16"/>
          <w:r w:rsidRPr="00706655">
            <w:rPr>
              <w:rFonts w:ascii="Buckeye Serif 2" w:hAnsi="Buckeye Serif 2"/>
            </w:rPr>
            <w:instrText xml:space="preserve"> FORMTEXT </w:instrText>
          </w:r>
          <w:r w:rsidRPr="00706655">
            <w:rPr>
              <w:rFonts w:ascii="Buckeye Serif 2" w:hAnsi="Buckeye Serif 2"/>
            </w:rPr>
          </w:r>
          <w:r w:rsidRPr="00706655">
            <w:rPr>
              <w:rFonts w:ascii="Buckeye Serif 2" w:hAnsi="Buckeye Serif 2"/>
            </w:rPr>
            <w:fldChar w:fldCharType="separate"/>
          </w:r>
          <w:r w:rsidR="0075334B" w:rsidRPr="0075334B">
            <w:rPr>
              <w:rFonts w:ascii="Buckeye Serif 2" w:hAnsi="Buckeye Serif 2"/>
              <w:b/>
              <w:bCs/>
            </w:rPr>
            <w:t>Section B. Officer Eligibility</w:t>
          </w:r>
          <w:r w:rsidR="0075334B" w:rsidRPr="0075334B">
            <w:rPr>
              <w:rFonts w:ascii="Buckeye Serif 2" w:hAnsi="Buckeye Serif 2"/>
            </w:rPr>
            <w:br/>
            <w:t>To be eligible for an officer position, a member must:</w:t>
          </w:r>
        </w:p>
        <w:p w14:paraId="41EA93B2" w14:textId="77777777" w:rsidR="0075334B" w:rsidRPr="0075334B" w:rsidRDefault="0075334B" w:rsidP="0075334B">
          <w:pPr>
            <w:numPr>
              <w:ilvl w:val="1"/>
              <w:numId w:val="1"/>
            </w:numPr>
            <w:tabs>
              <w:tab w:val="num" w:pos="720"/>
            </w:tabs>
            <w:rPr>
              <w:rFonts w:ascii="Buckeye Serif 2" w:hAnsi="Buckeye Serif 2"/>
            </w:rPr>
          </w:pPr>
          <w:r w:rsidRPr="0075334B">
            <w:rPr>
              <w:rFonts w:ascii="Buckeye Serif 2" w:hAnsi="Buckeye Serif 2"/>
            </w:rPr>
            <w:t>Be in good academic standing with the university.</w:t>
          </w:r>
        </w:p>
        <w:p w14:paraId="5F30EF4D" w14:textId="77777777" w:rsidR="0075334B" w:rsidRPr="0075334B" w:rsidRDefault="0075334B" w:rsidP="0075334B">
          <w:pPr>
            <w:numPr>
              <w:ilvl w:val="1"/>
              <w:numId w:val="1"/>
            </w:numPr>
            <w:tabs>
              <w:tab w:val="num" w:pos="720"/>
            </w:tabs>
            <w:rPr>
              <w:rFonts w:ascii="Buckeye Serif 2" w:hAnsi="Buckeye Serif 2"/>
            </w:rPr>
          </w:pPr>
          <w:proofErr w:type="gramStart"/>
          <w:r w:rsidRPr="0075334B">
            <w:rPr>
              <w:rFonts w:ascii="Buckeye Serif 2" w:hAnsi="Buckeye Serif 2"/>
            </w:rPr>
            <w:t>Have</w:t>
          </w:r>
          <w:proofErr w:type="gramEnd"/>
          <w:r w:rsidRPr="0075334B">
            <w:rPr>
              <w:rFonts w:ascii="Buckeye Serif 2" w:hAnsi="Buckeye Serif 2"/>
            </w:rPr>
            <w:t xml:space="preserve"> been an active member for at least one semester.</w:t>
          </w:r>
        </w:p>
        <w:p w14:paraId="73593C6E" w14:textId="77777777" w:rsidR="0075334B" w:rsidRPr="0075334B" w:rsidRDefault="0075334B" w:rsidP="0075334B">
          <w:pPr>
            <w:numPr>
              <w:ilvl w:val="1"/>
              <w:numId w:val="1"/>
            </w:numPr>
            <w:tabs>
              <w:tab w:val="num" w:pos="720"/>
            </w:tabs>
            <w:rPr>
              <w:rFonts w:ascii="Buckeye Serif 2" w:hAnsi="Buckeye Serif 2"/>
            </w:rPr>
          </w:pPr>
          <w:r w:rsidRPr="0075334B">
            <w:rPr>
              <w:rFonts w:ascii="Buckeye Serif 2" w:hAnsi="Buckeye Serif 2"/>
            </w:rPr>
            <w:t>Demonstrate leadership potential and commitment to the organization’s mission.</w:t>
          </w:r>
        </w:p>
        <w:p w14:paraId="34E05EAF" w14:textId="41703189" w:rsidR="00D559E8" w:rsidRPr="00706655" w:rsidRDefault="00DC52EA" w:rsidP="0075334B">
          <w:pPr>
            <w:rPr>
              <w:rFonts w:ascii="Buckeye Serif 2" w:hAnsi="Buckeye Serif 2"/>
            </w:rPr>
          </w:pPr>
          <w:r w:rsidRPr="00706655">
            <w:rPr>
              <w:rFonts w:ascii="Buckeye Serif 2" w:hAnsi="Buckeye Serif 2"/>
            </w:rPr>
            <w:fldChar w:fldCharType="end"/>
          </w:r>
        </w:p>
        <w:bookmarkEnd w:id="15" w:displacedByCustomXml="next"/>
      </w:sdtContent>
    </w:sdt>
    <w:p w14:paraId="1E9D3153"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0F79F726" w14:textId="3FF14279"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334B" w:rsidRPr="0075334B">
            <w:rPr>
              <w:rFonts w:ascii="Buckeye Serif 2" w:hAnsi="Buckeye Serif 2"/>
            </w:rPr>
            <w:t xml:space="preserve"> </w:t>
          </w:r>
          <w:r w:rsidR="0075334B" w:rsidRPr="00C661A7">
            <w:rPr>
              <w:rFonts w:ascii="Buckeye Serif 2" w:hAnsi="Buckeye Serif 2"/>
            </w:rPr>
            <w:t>Board officer positions shall be filled through a formal election process whenever feasible, ensuring transparency and member participation. In instances where elections are not practicable, appointments may be made based on demonstrated volunteer commitment and seniority within the board, subject to the approval of the executive committee.</w:t>
          </w:r>
          <w:r w:rsidR="0075334B">
            <w:rPr>
              <w:rFonts w:ascii="Buckeye Serif 2" w:hAnsi="Buckeye Serif 2"/>
            </w:rPr>
            <w:t> </w:t>
          </w:r>
          <w:r w:rsidR="0075334B">
            <w:rPr>
              <w:rFonts w:ascii="Buckeye Serif 2" w:hAnsi="Buckeye Serif 2"/>
            </w:rPr>
            <w:t> </w:t>
          </w:r>
          <w:r w:rsidR="0075334B">
            <w:rPr>
              <w:rFonts w:ascii="Buckeye Serif 2" w:hAnsi="Buckeye Serif 2"/>
            </w:rPr>
            <w:t> </w:t>
          </w:r>
          <w:r w:rsidR="0075334B">
            <w:rPr>
              <w:rFonts w:ascii="Buckeye Serif 2" w:hAnsi="Buckeye Serif 2"/>
            </w:rPr>
            <w:t> </w:t>
          </w:r>
          <w:r w:rsidR="0075334B">
            <w:rPr>
              <w:rFonts w:ascii="Buckeye Serif 2" w:hAnsi="Buckeye Serif 2"/>
            </w:rPr>
            <w:t> </w:t>
          </w:r>
          <w:r>
            <w:rPr>
              <w:rFonts w:ascii="Buckeye Serif 2" w:hAnsi="Buckeye Serif 2"/>
            </w:rPr>
            <w:fldChar w:fldCharType="end"/>
          </w:r>
        </w:p>
        <w:bookmarkEnd w:id="16" w:displacedByCustomXml="next"/>
      </w:sdtContent>
    </w:sdt>
    <w:p w14:paraId="550B36E8"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4A87AAA1" w14:textId="1A254831" w:rsidR="0075334B"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6655" w:rsidRPr="00706655">
            <w:t xml:space="preserve"> </w:t>
          </w:r>
          <w:r w:rsidR="00706655" w:rsidRPr="00301B43">
            <w:t>If a member conducts themselves in such a manner deemed detrimental to advancing the purpose of this organization or violates The Ohio State University Student Code of Conduct, they may be removed through a majority vote of the officers, with approval from the advisor. The person in question must be allowed to be present if the reason for member removal is protected by the Family Educational Rights and Privacy Act (FERPA) or cannot otherwise be shared with members (e.g., while an investigation is pending). In that case, the executive board, in consultation with the organization’s advisor, may temporarily vote to suspend a member or executive officer.</w:t>
          </w:r>
          <w:r w:rsidR="00706655">
            <w:rPr>
              <w:rFonts w:ascii="Buckeye Serif 2" w:hAnsi="Buckeye Serif 2"/>
            </w:rPr>
            <w:t> </w:t>
          </w:r>
          <w:r w:rsidR="00706655">
            <w:rPr>
              <w:rFonts w:ascii="Buckeye Serif 2" w:hAnsi="Buckeye Serif 2"/>
            </w:rPr>
            <w:t> </w:t>
          </w:r>
          <w:r w:rsidR="00706655">
            <w:rPr>
              <w:rFonts w:ascii="Buckeye Serif 2" w:hAnsi="Buckeye Serif 2"/>
            </w:rPr>
            <w:t> </w:t>
          </w:r>
          <w:r w:rsidR="00706655">
            <w:rPr>
              <w:rFonts w:ascii="Buckeye Serif 2" w:hAnsi="Buckeye Serif 2"/>
            </w:rPr>
            <w:t> </w:t>
          </w:r>
          <w:r w:rsidR="00706655">
            <w:rPr>
              <w:rFonts w:ascii="Buckeye Serif 2" w:hAnsi="Buckeye Serif 2"/>
            </w:rPr>
            <w:t> </w:t>
          </w:r>
          <w:r>
            <w:rPr>
              <w:rFonts w:ascii="Buckeye Serif 2" w:hAnsi="Buckeye Serif 2"/>
            </w:rPr>
            <w:fldChar w:fldCharType="end"/>
          </w:r>
          <w:bookmarkEnd w:id="17"/>
        </w:p>
        <w:p w14:paraId="033A5E1E" w14:textId="6F0FF721" w:rsidR="0075334B" w:rsidRPr="0075334B" w:rsidRDefault="0075334B" w:rsidP="0075334B">
          <w:pPr>
            <w:rPr>
              <w:rFonts w:ascii="Buckeye Serif 2" w:hAnsi="Buckeye Serif 2"/>
            </w:rPr>
          </w:pPr>
          <w:proofErr w:type="spellStart"/>
          <w:r w:rsidRPr="0075334B">
            <w:rPr>
              <w:rFonts w:ascii="Buckeye Serif 2" w:hAnsi="Buckeye Serif 2"/>
              <w:b/>
              <w:bCs/>
            </w:rPr>
            <w:lastRenderedPageBreak/>
            <w:t>SOfficer</w:t>
          </w:r>
          <w:proofErr w:type="spellEnd"/>
          <w:r w:rsidRPr="0075334B">
            <w:rPr>
              <w:rFonts w:ascii="Buckeye Serif 2" w:hAnsi="Buckeye Serif 2"/>
              <w:b/>
              <w:bCs/>
            </w:rPr>
            <w:t xml:space="preserve"> Removal</w:t>
          </w:r>
          <w:r w:rsidRPr="0075334B">
            <w:rPr>
              <w:rFonts w:ascii="Buckeye Serif 2" w:hAnsi="Buckeye Serif 2"/>
            </w:rPr>
            <w:br/>
            <w:t>An officer may be removed for misconduct or failure to fulfill duties. The process includes:</w:t>
          </w:r>
        </w:p>
        <w:p w14:paraId="713959CC" w14:textId="77777777" w:rsidR="0075334B" w:rsidRPr="0075334B" w:rsidRDefault="0075334B" w:rsidP="0075334B">
          <w:pPr>
            <w:numPr>
              <w:ilvl w:val="0"/>
              <w:numId w:val="8"/>
            </w:numPr>
            <w:rPr>
              <w:rFonts w:ascii="Buckeye Serif 2" w:hAnsi="Buckeye Serif 2"/>
            </w:rPr>
          </w:pPr>
          <w:r w:rsidRPr="0075334B">
            <w:rPr>
              <w:rFonts w:ascii="Buckeye Serif 2" w:hAnsi="Buckeye Serif 2"/>
              <w:b/>
              <w:bCs/>
            </w:rPr>
            <w:t>Grounds for Removal:</w:t>
          </w:r>
          <w:r w:rsidRPr="0075334B">
            <w:rPr>
              <w:rFonts w:ascii="Buckeye Serif 2" w:hAnsi="Buckeye Serif 2"/>
            </w:rPr>
            <w:t> Evidence must be presented to the executive committee and advisor.</w:t>
          </w:r>
        </w:p>
        <w:p w14:paraId="4036CA18" w14:textId="77777777" w:rsidR="0075334B" w:rsidRPr="0075334B" w:rsidRDefault="0075334B" w:rsidP="0075334B">
          <w:pPr>
            <w:numPr>
              <w:ilvl w:val="0"/>
              <w:numId w:val="8"/>
            </w:numPr>
            <w:rPr>
              <w:rFonts w:ascii="Buckeye Serif 2" w:hAnsi="Buckeye Serif 2"/>
            </w:rPr>
          </w:pPr>
          <w:r w:rsidRPr="0075334B">
            <w:rPr>
              <w:rFonts w:ascii="Buckeye Serif 2" w:hAnsi="Buckeye Serif 2"/>
              <w:b/>
              <w:bCs/>
            </w:rPr>
            <w:t>Notification:</w:t>
          </w:r>
          <w:r w:rsidRPr="0075334B">
            <w:rPr>
              <w:rFonts w:ascii="Buckeye Serif 2" w:hAnsi="Buckeye Serif 2"/>
            </w:rPr>
            <w:t> The officer will receive written notice and an opportunity to respond.</w:t>
          </w:r>
        </w:p>
        <w:p w14:paraId="10F3C32D" w14:textId="77777777" w:rsidR="0075334B" w:rsidRPr="0075334B" w:rsidRDefault="0075334B" w:rsidP="0075334B">
          <w:pPr>
            <w:numPr>
              <w:ilvl w:val="0"/>
              <w:numId w:val="8"/>
            </w:numPr>
            <w:rPr>
              <w:rFonts w:ascii="Buckeye Serif 2" w:hAnsi="Buckeye Serif 2"/>
            </w:rPr>
          </w:pPr>
          <w:r w:rsidRPr="0075334B">
            <w:rPr>
              <w:rFonts w:ascii="Buckeye Serif 2" w:hAnsi="Buckeye Serif 2"/>
              <w:b/>
              <w:bCs/>
            </w:rPr>
            <w:t>Meeting:</w:t>
          </w:r>
          <w:r w:rsidRPr="0075334B">
            <w:rPr>
              <w:rFonts w:ascii="Buckeye Serif 2" w:hAnsi="Buckeye Serif 2"/>
            </w:rPr>
            <w:t> A formal meeting will be held to discuss the case.</w:t>
          </w:r>
        </w:p>
        <w:p w14:paraId="7293619F" w14:textId="77777777" w:rsidR="0075334B" w:rsidRPr="0075334B" w:rsidRDefault="0075334B" w:rsidP="0075334B">
          <w:pPr>
            <w:numPr>
              <w:ilvl w:val="0"/>
              <w:numId w:val="8"/>
            </w:numPr>
            <w:rPr>
              <w:rFonts w:ascii="Buckeye Serif 2" w:hAnsi="Buckeye Serif 2"/>
            </w:rPr>
          </w:pPr>
          <w:r w:rsidRPr="0075334B">
            <w:rPr>
              <w:rFonts w:ascii="Buckeye Serif 2" w:hAnsi="Buckeye Serif 2"/>
              <w:b/>
              <w:bCs/>
            </w:rPr>
            <w:t>Vote:</w:t>
          </w:r>
          <w:r w:rsidRPr="0075334B">
            <w:rPr>
              <w:rFonts w:ascii="Buckeye Serif 2" w:hAnsi="Buckeye Serif 2"/>
            </w:rPr>
            <w:t> A two-thirds vote of the executive committee is required for removal.</w:t>
          </w:r>
        </w:p>
        <w:p w14:paraId="1B150D85" w14:textId="77777777" w:rsidR="0075334B" w:rsidRPr="0075334B" w:rsidRDefault="0075334B" w:rsidP="0075334B">
          <w:pPr>
            <w:numPr>
              <w:ilvl w:val="0"/>
              <w:numId w:val="8"/>
            </w:numPr>
            <w:rPr>
              <w:rFonts w:ascii="Buckeye Serif 2" w:hAnsi="Buckeye Serif 2"/>
            </w:rPr>
          </w:pPr>
          <w:r w:rsidRPr="0075334B">
            <w:rPr>
              <w:rFonts w:ascii="Buckeye Serif 2" w:hAnsi="Buckeye Serif 2"/>
              <w:b/>
              <w:bCs/>
            </w:rPr>
            <w:t>Advisor Consultation:</w:t>
          </w:r>
          <w:r w:rsidRPr="0075334B">
            <w:rPr>
              <w:rFonts w:ascii="Buckeye Serif 2" w:hAnsi="Buckeye Serif 2"/>
            </w:rPr>
            <w:t> The advisor must be involved in the decision-making process.</w:t>
          </w:r>
        </w:p>
        <w:p w14:paraId="49F40D82" w14:textId="77777777" w:rsidR="0075334B" w:rsidRDefault="00000000" w:rsidP="0006656A">
          <w:pPr>
            <w:rPr>
              <w:rFonts w:ascii="Buckeye Serif 2" w:hAnsi="Buckeye Serif 2"/>
            </w:rPr>
          </w:pPr>
        </w:p>
      </w:sdtContent>
    </w:sdt>
    <w:p w14:paraId="672EF862" w14:textId="77777777" w:rsidR="00676310" w:rsidRDefault="00676310" w:rsidP="0006656A">
      <w:pPr>
        <w:rPr>
          <w:rFonts w:ascii="Buckeye Serif 2" w:hAnsi="Buckeye Serif 2"/>
        </w:rPr>
      </w:pPr>
    </w:p>
    <w:p w14:paraId="0FFBBA3F"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4724B2E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65F0A567" w14:textId="7777777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59CC" w:rsidRPr="007059CC">
            <w:rPr>
              <w:rFonts w:ascii="Segoe UI" w:hAnsi="Segoe UI" w:cs="Segoe UI"/>
              <w:color w:val="424242"/>
              <w:shd w:val="clear" w:color="auto" w:fill="FAFAFA"/>
            </w:rPr>
            <w:t xml:space="preserve"> </w:t>
          </w:r>
          <w:r w:rsidR="007059CC" w:rsidRPr="007059CC">
            <w:rPr>
              <w:rFonts w:ascii="Buckeye Serif 2" w:hAnsi="Buckeye Serif 2"/>
            </w:rPr>
            <w:t xml:space="preserve">In the event that the board determines it is no longer able to fulfill its mission or sustain its operations, a formal process for dissolution shall be initiated. This process must be approved by a majority vote of the executive committee and conducted in consultation with university representatives, including the designated advisor and relevant administrative offices. All outstanding obligations, records, and assets shall be reviewed and resolved in accordance with university policies and applicable regulations. A final report documenting the rationale and steps taken during dissolution shall be submitted to the university for archival purposes. </w:t>
          </w:r>
          <w:r w:rsidR="007059CC">
            <w:rPr>
              <w:rFonts w:ascii="Buckeye Serif 2" w:hAnsi="Buckeye Serif 2"/>
            </w:rPr>
            <w:t> </w:t>
          </w:r>
          <w:r w:rsidR="007059CC">
            <w:rPr>
              <w:rFonts w:ascii="Buckeye Serif 2" w:hAnsi="Buckeye Serif 2"/>
            </w:rPr>
            <w:t> </w:t>
          </w:r>
          <w:r w:rsidR="007059CC">
            <w:rPr>
              <w:rFonts w:ascii="Buckeye Serif 2" w:hAnsi="Buckeye Serif 2"/>
            </w:rPr>
            <w:t> </w:t>
          </w:r>
          <w:r w:rsidR="007059CC">
            <w:rPr>
              <w:rFonts w:ascii="Buckeye Serif 2" w:hAnsi="Buckeye Serif 2"/>
            </w:rPr>
            <w:t> </w:t>
          </w:r>
          <w:r w:rsidR="007059CC">
            <w:rPr>
              <w:rFonts w:ascii="Buckeye Serif 2" w:hAnsi="Buckeye Serif 2"/>
            </w:rPr>
            <w:t> </w:t>
          </w:r>
          <w:r>
            <w:rPr>
              <w:rFonts w:ascii="Buckeye Serif 2" w:hAnsi="Buckeye Serif 2"/>
            </w:rPr>
            <w:fldChar w:fldCharType="end"/>
          </w:r>
        </w:p>
        <w:bookmarkEnd w:id="18" w:displacedByCustomXml="next"/>
      </w:sdtContent>
    </w:sdt>
    <w:p w14:paraId="5C065DEC"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7B4E0A16" w14:textId="7777777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59CC" w:rsidRPr="007059CC">
            <w:rPr>
              <w:rFonts w:ascii="Segoe UI" w:hAnsi="Segoe UI" w:cs="Segoe UI"/>
              <w:color w:val="424242"/>
              <w:shd w:val="clear" w:color="auto" w:fill="FAFAFA"/>
            </w:rPr>
            <w:t xml:space="preserve"> </w:t>
          </w:r>
          <w:r w:rsidR="007059CC" w:rsidRPr="007059CC">
            <w:rPr>
              <w:rFonts w:ascii="Buckeye Serif 2" w:hAnsi="Buckeye Serif 2"/>
            </w:rPr>
            <w:t xml:space="preserve">In the event of board dissolution, all financial and material assets shall be reviewed and managed in accordance with university policies and applicable legal requirements. Outstanding debts and obligations must be identified and resolved prior to final dissolution. Any remaining assets, including funds or property, shall be transferred to the appropriate university department or affiliated entity, as determined in consultation with the university’s financial and legal offices. A final accounting of all transactions shall be documented and submitted as part of the dissolution report. </w:t>
          </w:r>
          <w:r w:rsidR="007059CC">
            <w:rPr>
              <w:rFonts w:ascii="Buckeye Serif 2" w:hAnsi="Buckeye Serif 2"/>
            </w:rPr>
            <w:t> </w:t>
          </w:r>
          <w:r w:rsidR="007059CC">
            <w:rPr>
              <w:rFonts w:ascii="Buckeye Serif 2" w:hAnsi="Buckeye Serif 2"/>
            </w:rPr>
            <w:t> </w:t>
          </w:r>
          <w:r w:rsidR="007059CC">
            <w:rPr>
              <w:rFonts w:ascii="Buckeye Serif 2" w:hAnsi="Buckeye Serif 2"/>
            </w:rPr>
            <w:t> </w:t>
          </w:r>
          <w:r w:rsidR="007059CC">
            <w:rPr>
              <w:rFonts w:ascii="Buckeye Serif 2" w:hAnsi="Buckeye Serif 2"/>
            </w:rPr>
            <w:t> </w:t>
          </w:r>
          <w:r w:rsidR="007059CC">
            <w:rPr>
              <w:rFonts w:ascii="Buckeye Serif 2" w:hAnsi="Buckeye Serif 2"/>
            </w:rPr>
            <w:t> </w:t>
          </w:r>
          <w:r>
            <w:rPr>
              <w:rFonts w:ascii="Buckeye Serif 2" w:hAnsi="Buckeye Serif 2"/>
            </w:rPr>
            <w:fldChar w:fldCharType="end"/>
          </w:r>
        </w:p>
        <w:bookmarkEnd w:id="19" w:displacedByCustomXml="next"/>
      </w:sdtContent>
    </w:sdt>
    <w:p w14:paraId="7BE5E8A5" w14:textId="77777777" w:rsidR="00D72815" w:rsidRDefault="00D72815" w:rsidP="0006656A">
      <w:pPr>
        <w:rPr>
          <w:rFonts w:ascii="Buckeye Serif 2" w:hAnsi="Buckeye Serif 2"/>
        </w:rPr>
      </w:pPr>
    </w:p>
    <w:p w14:paraId="3E1B0F7B"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2F2DC02B"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09320D56" w14:textId="77777777"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7CF9" w:rsidRPr="00307CF9">
            <w:rPr>
              <w:rFonts w:ascii="Segoe UI" w:hAnsi="Segoe UI" w:cs="Segoe UI"/>
              <w:color w:val="424242"/>
              <w:shd w:val="clear" w:color="auto" w:fill="FAFAFA"/>
            </w:rPr>
            <w:t xml:space="preserve"> </w:t>
          </w:r>
          <w:r w:rsidR="00307CF9" w:rsidRPr="00307CF9">
            <w:rPr>
              <w:rFonts w:ascii="Buckeye Serif 2" w:hAnsi="Buckeye Serif 2"/>
            </w:rPr>
            <w:t xml:space="preserve">Amendments to the board charter may be proposed by any member of the executive committee. Proposed changes must be submitted in writing and distributed to all board members for review. To be adopted, an amendment must receive a majority vote of approval from the executive committee. When appropriate, input from general members and university advisors may be solicited to ensure transparency and alignment with institutional standards. All approved amendments shall be documented and incorporated into the official charter. </w:t>
          </w:r>
          <w:r w:rsidR="00307CF9">
            <w:rPr>
              <w:rFonts w:ascii="Buckeye Serif 2" w:hAnsi="Buckeye Serif 2"/>
            </w:rPr>
            <w:t> </w:t>
          </w:r>
          <w:r w:rsidR="00307CF9">
            <w:rPr>
              <w:rFonts w:ascii="Buckeye Serif 2" w:hAnsi="Buckeye Serif 2"/>
            </w:rPr>
            <w:t> </w:t>
          </w:r>
          <w:r w:rsidR="00307CF9">
            <w:rPr>
              <w:rFonts w:ascii="Buckeye Serif 2" w:hAnsi="Buckeye Serif 2"/>
            </w:rPr>
            <w:t> </w:t>
          </w:r>
          <w:r w:rsidR="00307CF9">
            <w:rPr>
              <w:rFonts w:ascii="Buckeye Serif 2" w:hAnsi="Buckeye Serif 2"/>
            </w:rPr>
            <w:t> </w:t>
          </w:r>
          <w:r w:rsidR="00307CF9">
            <w:rPr>
              <w:rFonts w:ascii="Buckeye Serif 2" w:hAnsi="Buckeye Serif 2"/>
            </w:rPr>
            <w:t> </w:t>
          </w:r>
          <w:r>
            <w:rPr>
              <w:rFonts w:ascii="Buckeye Serif 2" w:hAnsi="Buckeye Serif 2"/>
            </w:rPr>
            <w:fldChar w:fldCharType="end"/>
          </w:r>
        </w:p>
        <w:bookmarkEnd w:id="20" w:displacedByCustomXml="next"/>
      </w:sdtContent>
    </w:sdt>
    <w:p w14:paraId="60365C4E" w14:textId="77777777" w:rsidR="002A43C1" w:rsidRDefault="00000000">
      <w:r>
        <w:rPr>
          <w:color w:val="000000"/>
          <w:highlight w:val="yellow"/>
        </w:rPr>
        <w:lastRenderedPageBreak/>
        <w:t>REVISED: Individuals interested in joining must complete the following steps:</w:t>
      </w:r>
      <w:r>
        <w:rPr>
          <w:color w:val="000000"/>
          <w:highlight w:val="yellow"/>
        </w:rPr>
        <w:br/>
        <w:t>1. Submit a membership application via the organization’s website or email.</w:t>
      </w:r>
      <w:r>
        <w:rPr>
          <w:color w:val="000000"/>
          <w:highlight w:val="yellow"/>
        </w:rPr>
        <w:br/>
        <w:t>2. Attend at least one general meeting or event.</w:t>
      </w:r>
      <w:r>
        <w:rPr>
          <w:color w:val="000000"/>
          <w:highlight w:val="yellow"/>
        </w:rPr>
        <w:br/>
        <w:t>3. Confirm interest by joining the organization’s communication platform (e.g., GroupMe, mailing list).</w:t>
      </w:r>
      <w:r>
        <w:rPr>
          <w:color w:val="000000"/>
          <w:highlight w:val="yellow"/>
        </w:rPr>
        <w:br/>
        <w:t>Membership is voluntary and open to all eligible students. Members may disassociate at any time without fear of retaliation or harassment.</w:t>
      </w:r>
    </w:p>
    <w:p w14:paraId="208001CB" w14:textId="77777777" w:rsidR="002A43C1" w:rsidRDefault="00000000">
      <w:r>
        <w:rPr>
          <w:color w:val="000000"/>
          <w:highlight w:val="yellow"/>
        </w:rPr>
        <w:t>REVISED: A member may be removed for conduct detrimental to the organization or violation of university policies. The removal process includes:</w:t>
      </w:r>
      <w:r>
        <w:rPr>
          <w:color w:val="000000"/>
          <w:highlight w:val="yellow"/>
        </w:rPr>
        <w:br/>
        <w:t xml:space="preserve">1. Grounds for Removal: Officers and </w:t>
      </w:r>
      <w:proofErr w:type="gramStart"/>
      <w:r>
        <w:rPr>
          <w:color w:val="000000"/>
          <w:highlight w:val="yellow"/>
        </w:rPr>
        <w:t>advisor</w:t>
      </w:r>
      <w:proofErr w:type="gramEnd"/>
      <w:r>
        <w:rPr>
          <w:color w:val="000000"/>
          <w:highlight w:val="yellow"/>
        </w:rPr>
        <w:t xml:space="preserve"> must be presented with documented evidence.</w:t>
      </w:r>
      <w:r>
        <w:rPr>
          <w:color w:val="000000"/>
          <w:highlight w:val="yellow"/>
        </w:rPr>
        <w:br/>
        <w:t>2. Notification: The member will receive written notice of the charges and an opportunity to respond.</w:t>
      </w:r>
      <w:r>
        <w:rPr>
          <w:color w:val="000000"/>
          <w:highlight w:val="yellow"/>
        </w:rPr>
        <w:br/>
        <w:t>3. Meeting: A special meeting will be held to discuss the case.</w:t>
      </w:r>
      <w:r>
        <w:rPr>
          <w:color w:val="000000"/>
          <w:highlight w:val="yellow"/>
        </w:rPr>
        <w:br/>
        <w:t>4. Vote: A two-thirds vote of the executive committee is required for removal.</w:t>
      </w:r>
      <w:r>
        <w:rPr>
          <w:color w:val="000000"/>
          <w:highlight w:val="yellow"/>
        </w:rPr>
        <w:br/>
        <w:t>5. Advisor Consultation: The advisor must be consulted before finalizing the decision.</w:t>
      </w:r>
    </w:p>
    <w:p w14:paraId="69D179F9" w14:textId="77777777" w:rsidR="002A43C1" w:rsidRDefault="00000000">
      <w:r>
        <w:rPr>
          <w:color w:val="000000"/>
          <w:highlight w:val="yellow"/>
        </w:rPr>
        <w:t>REVISED: Each officer shall have defined responsibilities:</w:t>
      </w:r>
      <w:r>
        <w:rPr>
          <w:color w:val="000000"/>
          <w:highlight w:val="yellow"/>
        </w:rPr>
        <w:br/>
        <w:t>- President: Oversees all operations, leads meetings, liaises with university officials.</w:t>
      </w:r>
      <w:r>
        <w:rPr>
          <w:color w:val="000000"/>
          <w:highlight w:val="yellow"/>
        </w:rPr>
        <w:br/>
        <w:t>- Vice President: Supports the President, manages internal communications, oversees committees.</w:t>
      </w:r>
      <w:r>
        <w:rPr>
          <w:color w:val="000000"/>
          <w:highlight w:val="yellow"/>
        </w:rPr>
        <w:br/>
        <w:t>- Treasurer: Manages budget, tracks expenses, prepares financial reports.</w:t>
      </w:r>
      <w:r>
        <w:rPr>
          <w:color w:val="000000"/>
          <w:highlight w:val="yellow"/>
        </w:rPr>
        <w:br/>
        <w:t>- Social Media and Outreach Chair: Coordinates social media strategy, promotes events.</w:t>
      </w:r>
      <w:r>
        <w:rPr>
          <w:color w:val="000000"/>
          <w:highlight w:val="yellow"/>
        </w:rPr>
        <w:br/>
        <w:t>- Head of Recruitment: Leads recruitment efforts, manages onboarding of new members.</w:t>
      </w:r>
      <w:r>
        <w:rPr>
          <w:color w:val="000000"/>
          <w:highlight w:val="yellow"/>
        </w:rPr>
        <w:br/>
        <w:t>- Communications Chair: Manages email communications, meeting minutes, and newsletters.</w:t>
      </w:r>
      <w:r>
        <w:rPr>
          <w:color w:val="000000"/>
          <w:highlight w:val="yellow"/>
        </w:rPr>
        <w:br/>
        <w:t>Officers must prepare transition documents and train successors before leaving office.</w:t>
      </w:r>
    </w:p>
    <w:p w14:paraId="24412C43" w14:textId="77777777" w:rsidR="002A43C1" w:rsidRDefault="00000000">
      <w:r>
        <w:rPr>
          <w:color w:val="000000"/>
          <w:highlight w:val="yellow"/>
        </w:rPr>
        <w:t>REVISED: To be eligible for an officer position, a member must:</w:t>
      </w:r>
      <w:r>
        <w:rPr>
          <w:color w:val="000000"/>
          <w:highlight w:val="yellow"/>
        </w:rPr>
        <w:br/>
        <w:t>- Be in good academic standing with the university.</w:t>
      </w:r>
      <w:r>
        <w:rPr>
          <w:color w:val="000000"/>
          <w:highlight w:val="yellow"/>
        </w:rPr>
        <w:br/>
        <w:t>- Have been an active member for at least one semester.</w:t>
      </w:r>
      <w:r>
        <w:rPr>
          <w:color w:val="000000"/>
          <w:highlight w:val="yellow"/>
        </w:rPr>
        <w:br/>
        <w:t>- Demonstrate leadership potential and commitment to the organization’s mission.</w:t>
      </w:r>
    </w:p>
    <w:p w14:paraId="734BC1E8" w14:textId="77777777" w:rsidR="002A43C1" w:rsidRDefault="00000000">
      <w:r>
        <w:rPr>
          <w:color w:val="000000"/>
          <w:highlight w:val="yellow"/>
        </w:rPr>
        <w:t>REVISED: An officer may be removed for misconduct or failure to fulfill duties. The process includes:</w:t>
      </w:r>
      <w:r>
        <w:rPr>
          <w:color w:val="000000"/>
          <w:highlight w:val="yellow"/>
        </w:rPr>
        <w:br/>
        <w:t>1. Grounds for Removal: Evidence must be presented to the executive committee and advisor.</w:t>
      </w:r>
      <w:r>
        <w:rPr>
          <w:color w:val="000000"/>
          <w:highlight w:val="yellow"/>
        </w:rPr>
        <w:br/>
        <w:t>2. Notification: The officer will receive written notice and an opportunity to respond.</w:t>
      </w:r>
      <w:r>
        <w:rPr>
          <w:color w:val="000000"/>
          <w:highlight w:val="yellow"/>
        </w:rPr>
        <w:br/>
        <w:t>3. Meeting: A formal meeting will be held to discuss the case.</w:t>
      </w:r>
      <w:r>
        <w:rPr>
          <w:color w:val="000000"/>
          <w:highlight w:val="yellow"/>
        </w:rPr>
        <w:br/>
        <w:t>4. Vote: A two-thirds vote of the executive committee is required for removal.</w:t>
      </w:r>
      <w:r>
        <w:rPr>
          <w:color w:val="000000"/>
          <w:highlight w:val="yellow"/>
        </w:rPr>
        <w:br/>
        <w:t>5. Advisor Consultation: The advisor must be involved in the decision-making process.</w:t>
      </w:r>
    </w:p>
    <w:sectPr w:rsidR="002A43C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1BA7"/>
    <w:multiLevelType w:val="multilevel"/>
    <w:tmpl w:val="26D6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B24A5"/>
    <w:multiLevelType w:val="hybridMultilevel"/>
    <w:tmpl w:val="0464C7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D581C"/>
    <w:multiLevelType w:val="multilevel"/>
    <w:tmpl w:val="CF4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233EB3"/>
    <w:multiLevelType w:val="hybridMultilevel"/>
    <w:tmpl w:val="58CE41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267B5"/>
    <w:multiLevelType w:val="hybridMultilevel"/>
    <w:tmpl w:val="C220E6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B54AE"/>
    <w:multiLevelType w:val="multilevel"/>
    <w:tmpl w:val="DE00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A96155"/>
    <w:multiLevelType w:val="hybridMultilevel"/>
    <w:tmpl w:val="A036D532"/>
    <w:lvl w:ilvl="0" w:tplc="6B90EBA8">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B00755"/>
    <w:multiLevelType w:val="multilevel"/>
    <w:tmpl w:val="072E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754082">
    <w:abstractNumId w:val="6"/>
  </w:num>
  <w:num w:numId="2" w16cid:durableId="2020572205">
    <w:abstractNumId w:val="1"/>
  </w:num>
  <w:num w:numId="3" w16cid:durableId="1369330268">
    <w:abstractNumId w:val="3"/>
  </w:num>
  <w:num w:numId="4" w16cid:durableId="1897156809">
    <w:abstractNumId w:val="4"/>
  </w:num>
  <w:num w:numId="5" w16cid:durableId="2032605739">
    <w:abstractNumId w:val="5"/>
  </w:num>
  <w:num w:numId="6" w16cid:durableId="1521312333">
    <w:abstractNumId w:val="2"/>
  </w:num>
  <w:num w:numId="7" w16cid:durableId="323358240">
    <w:abstractNumId w:val="7"/>
  </w:num>
  <w:num w:numId="8" w16cid:durableId="143820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0F5C20"/>
    <w:rsid w:val="00135420"/>
    <w:rsid w:val="00164DDB"/>
    <w:rsid w:val="001E2445"/>
    <w:rsid w:val="0024667B"/>
    <w:rsid w:val="002A43C1"/>
    <w:rsid w:val="002C2FEA"/>
    <w:rsid w:val="00304E3C"/>
    <w:rsid w:val="003052D0"/>
    <w:rsid w:val="00307CF9"/>
    <w:rsid w:val="0034117E"/>
    <w:rsid w:val="00484D79"/>
    <w:rsid w:val="00491AA4"/>
    <w:rsid w:val="0055346C"/>
    <w:rsid w:val="005576AB"/>
    <w:rsid w:val="0056280A"/>
    <w:rsid w:val="0056390F"/>
    <w:rsid w:val="0056621D"/>
    <w:rsid w:val="00570ED1"/>
    <w:rsid w:val="00571659"/>
    <w:rsid w:val="005F5356"/>
    <w:rsid w:val="006662A4"/>
    <w:rsid w:val="00676310"/>
    <w:rsid w:val="00676FEF"/>
    <w:rsid w:val="006D796F"/>
    <w:rsid w:val="007059CC"/>
    <w:rsid w:val="00706655"/>
    <w:rsid w:val="0075334B"/>
    <w:rsid w:val="007923E2"/>
    <w:rsid w:val="007A0480"/>
    <w:rsid w:val="007D164B"/>
    <w:rsid w:val="0085070D"/>
    <w:rsid w:val="008619CF"/>
    <w:rsid w:val="0089388B"/>
    <w:rsid w:val="008B575D"/>
    <w:rsid w:val="008C6D79"/>
    <w:rsid w:val="008F3DFB"/>
    <w:rsid w:val="00910F0E"/>
    <w:rsid w:val="00912771"/>
    <w:rsid w:val="0091784E"/>
    <w:rsid w:val="00921916"/>
    <w:rsid w:val="00923840"/>
    <w:rsid w:val="00925C96"/>
    <w:rsid w:val="009B2B70"/>
    <w:rsid w:val="00AD7224"/>
    <w:rsid w:val="00B47CCE"/>
    <w:rsid w:val="00B5584F"/>
    <w:rsid w:val="00B73B03"/>
    <w:rsid w:val="00BD4366"/>
    <w:rsid w:val="00C35801"/>
    <w:rsid w:val="00C661A7"/>
    <w:rsid w:val="00C72AC6"/>
    <w:rsid w:val="00CD39E3"/>
    <w:rsid w:val="00CE4BA9"/>
    <w:rsid w:val="00D52DAF"/>
    <w:rsid w:val="00D53151"/>
    <w:rsid w:val="00D559E8"/>
    <w:rsid w:val="00D72815"/>
    <w:rsid w:val="00D72CDA"/>
    <w:rsid w:val="00DC52EA"/>
    <w:rsid w:val="00DF7F9B"/>
    <w:rsid w:val="00E75549"/>
    <w:rsid w:val="00EB0E62"/>
    <w:rsid w:val="00EB7F83"/>
    <w:rsid w:val="00ED05FF"/>
    <w:rsid w:val="00F10DA5"/>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C8F7"/>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BD43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3257">
      <w:bodyDiv w:val="1"/>
      <w:marLeft w:val="0"/>
      <w:marRight w:val="0"/>
      <w:marTop w:val="0"/>
      <w:marBottom w:val="0"/>
      <w:divBdr>
        <w:top w:val="none" w:sz="0" w:space="0" w:color="auto"/>
        <w:left w:val="none" w:sz="0" w:space="0" w:color="auto"/>
        <w:bottom w:val="none" w:sz="0" w:space="0" w:color="auto"/>
        <w:right w:val="none" w:sz="0" w:space="0" w:color="auto"/>
      </w:divBdr>
    </w:div>
    <w:div w:id="189146264">
      <w:bodyDiv w:val="1"/>
      <w:marLeft w:val="0"/>
      <w:marRight w:val="0"/>
      <w:marTop w:val="0"/>
      <w:marBottom w:val="0"/>
      <w:divBdr>
        <w:top w:val="none" w:sz="0" w:space="0" w:color="auto"/>
        <w:left w:val="none" w:sz="0" w:space="0" w:color="auto"/>
        <w:bottom w:val="none" w:sz="0" w:space="0" w:color="auto"/>
        <w:right w:val="none" w:sz="0" w:space="0" w:color="auto"/>
      </w:divBdr>
    </w:div>
    <w:div w:id="195314442">
      <w:bodyDiv w:val="1"/>
      <w:marLeft w:val="0"/>
      <w:marRight w:val="0"/>
      <w:marTop w:val="0"/>
      <w:marBottom w:val="0"/>
      <w:divBdr>
        <w:top w:val="none" w:sz="0" w:space="0" w:color="auto"/>
        <w:left w:val="none" w:sz="0" w:space="0" w:color="auto"/>
        <w:bottom w:val="none" w:sz="0" w:space="0" w:color="auto"/>
        <w:right w:val="none" w:sz="0" w:space="0" w:color="auto"/>
      </w:divBdr>
    </w:div>
    <w:div w:id="213004142">
      <w:bodyDiv w:val="1"/>
      <w:marLeft w:val="0"/>
      <w:marRight w:val="0"/>
      <w:marTop w:val="0"/>
      <w:marBottom w:val="0"/>
      <w:divBdr>
        <w:top w:val="none" w:sz="0" w:space="0" w:color="auto"/>
        <w:left w:val="none" w:sz="0" w:space="0" w:color="auto"/>
        <w:bottom w:val="none" w:sz="0" w:space="0" w:color="auto"/>
        <w:right w:val="none" w:sz="0" w:space="0" w:color="auto"/>
      </w:divBdr>
    </w:div>
    <w:div w:id="256328199">
      <w:bodyDiv w:val="1"/>
      <w:marLeft w:val="0"/>
      <w:marRight w:val="0"/>
      <w:marTop w:val="0"/>
      <w:marBottom w:val="0"/>
      <w:divBdr>
        <w:top w:val="none" w:sz="0" w:space="0" w:color="auto"/>
        <w:left w:val="none" w:sz="0" w:space="0" w:color="auto"/>
        <w:bottom w:val="none" w:sz="0" w:space="0" w:color="auto"/>
        <w:right w:val="none" w:sz="0" w:space="0" w:color="auto"/>
      </w:divBdr>
    </w:div>
    <w:div w:id="318120493">
      <w:bodyDiv w:val="1"/>
      <w:marLeft w:val="0"/>
      <w:marRight w:val="0"/>
      <w:marTop w:val="0"/>
      <w:marBottom w:val="0"/>
      <w:divBdr>
        <w:top w:val="none" w:sz="0" w:space="0" w:color="auto"/>
        <w:left w:val="none" w:sz="0" w:space="0" w:color="auto"/>
        <w:bottom w:val="none" w:sz="0" w:space="0" w:color="auto"/>
        <w:right w:val="none" w:sz="0" w:space="0" w:color="auto"/>
      </w:divBdr>
    </w:div>
    <w:div w:id="547885247">
      <w:bodyDiv w:val="1"/>
      <w:marLeft w:val="0"/>
      <w:marRight w:val="0"/>
      <w:marTop w:val="0"/>
      <w:marBottom w:val="0"/>
      <w:divBdr>
        <w:top w:val="none" w:sz="0" w:space="0" w:color="auto"/>
        <w:left w:val="none" w:sz="0" w:space="0" w:color="auto"/>
        <w:bottom w:val="none" w:sz="0" w:space="0" w:color="auto"/>
        <w:right w:val="none" w:sz="0" w:space="0" w:color="auto"/>
      </w:divBdr>
    </w:div>
    <w:div w:id="731856715">
      <w:bodyDiv w:val="1"/>
      <w:marLeft w:val="0"/>
      <w:marRight w:val="0"/>
      <w:marTop w:val="0"/>
      <w:marBottom w:val="0"/>
      <w:divBdr>
        <w:top w:val="none" w:sz="0" w:space="0" w:color="auto"/>
        <w:left w:val="none" w:sz="0" w:space="0" w:color="auto"/>
        <w:bottom w:val="none" w:sz="0" w:space="0" w:color="auto"/>
        <w:right w:val="none" w:sz="0" w:space="0" w:color="auto"/>
      </w:divBdr>
    </w:div>
    <w:div w:id="746684189">
      <w:bodyDiv w:val="1"/>
      <w:marLeft w:val="0"/>
      <w:marRight w:val="0"/>
      <w:marTop w:val="0"/>
      <w:marBottom w:val="0"/>
      <w:divBdr>
        <w:top w:val="none" w:sz="0" w:space="0" w:color="auto"/>
        <w:left w:val="none" w:sz="0" w:space="0" w:color="auto"/>
        <w:bottom w:val="none" w:sz="0" w:space="0" w:color="auto"/>
        <w:right w:val="none" w:sz="0" w:space="0" w:color="auto"/>
      </w:divBdr>
    </w:div>
    <w:div w:id="845485311">
      <w:bodyDiv w:val="1"/>
      <w:marLeft w:val="0"/>
      <w:marRight w:val="0"/>
      <w:marTop w:val="0"/>
      <w:marBottom w:val="0"/>
      <w:divBdr>
        <w:top w:val="none" w:sz="0" w:space="0" w:color="auto"/>
        <w:left w:val="none" w:sz="0" w:space="0" w:color="auto"/>
        <w:bottom w:val="none" w:sz="0" w:space="0" w:color="auto"/>
        <w:right w:val="none" w:sz="0" w:space="0" w:color="auto"/>
      </w:divBdr>
    </w:div>
    <w:div w:id="944844091">
      <w:bodyDiv w:val="1"/>
      <w:marLeft w:val="0"/>
      <w:marRight w:val="0"/>
      <w:marTop w:val="0"/>
      <w:marBottom w:val="0"/>
      <w:divBdr>
        <w:top w:val="none" w:sz="0" w:space="0" w:color="auto"/>
        <w:left w:val="none" w:sz="0" w:space="0" w:color="auto"/>
        <w:bottom w:val="none" w:sz="0" w:space="0" w:color="auto"/>
        <w:right w:val="none" w:sz="0" w:space="0" w:color="auto"/>
      </w:divBdr>
    </w:div>
    <w:div w:id="1130174596">
      <w:bodyDiv w:val="1"/>
      <w:marLeft w:val="0"/>
      <w:marRight w:val="0"/>
      <w:marTop w:val="0"/>
      <w:marBottom w:val="0"/>
      <w:divBdr>
        <w:top w:val="none" w:sz="0" w:space="0" w:color="auto"/>
        <w:left w:val="none" w:sz="0" w:space="0" w:color="auto"/>
        <w:bottom w:val="none" w:sz="0" w:space="0" w:color="auto"/>
        <w:right w:val="none" w:sz="0" w:space="0" w:color="auto"/>
      </w:divBdr>
    </w:div>
    <w:div w:id="1757166373">
      <w:bodyDiv w:val="1"/>
      <w:marLeft w:val="0"/>
      <w:marRight w:val="0"/>
      <w:marTop w:val="0"/>
      <w:marBottom w:val="0"/>
      <w:divBdr>
        <w:top w:val="none" w:sz="0" w:space="0" w:color="auto"/>
        <w:left w:val="none" w:sz="0" w:space="0" w:color="auto"/>
        <w:bottom w:val="none" w:sz="0" w:space="0" w:color="auto"/>
        <w:right w:val="none" w:sz="0" w:space="0" w:color="auto"/>
      </w:divBdr>
    </w:div>
    <w:div w:id="1757746266">
      <w:bodyDiv w:val="1"/>
      <w:marLeft w:val="0"/>
      <w:marRight w:val="0"/>
      <w:marTop w:val="0"/>
      <w:marBottom w:val="0"/>
      <w:divBdr>
        <w:top w:val="none" w:sz="0" w:space="0" w:color="auto"/>
        <w:left w:val="none" w:sz="0" w:space="0" w:color="auto"/>
        <w:bottom w:val="none" w:sz="0" w:space="0" w:color="auto"/>
        <w:right w:val="none" w:sz="0" w:space="0" w:color="auto"/>
      </w:divBdr>
    </w:div>
    <w:div w:id="184539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21978" w:rsidRDefault="00C21978">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panose1 w:val="00000000000000000000"/>
    <w:charset w:val="00"/>
    <w:family w:val="auto"/>
    <w:pitch w:val="variable"/>
    <w:sig w:usb0="A00000FF" w:usb1="4200E07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4667B"/>
    <w:rsid w:val="0034117E"/>
    <w:rsid w:val="007A0480"/>
    <w:rsid w:val="007A0E05"/>
    <w:rsid w:val="00AD7224"/>
    <w:rsid w:val="00BB23A2"/>
    <w:rsid w:val="00C2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2259</Words>
  <Characters>12877</Characters>
  <Application>Microsoft Office Word</Application>
  <DocSecurity>0</DocSecurity>
  <PresentationFormat>15|.DOCX</PresentationFormat>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Swart, Nathanael</cp:lastModifiedBy>
  <cp:revision>3</cp:revision>
  <dcterms:created xsi:type="dcterms:W3CDTF">2025-09-17T19:31:00Z</dcterms:created>
  <dcterms:modified xsi:type="dcterms:W3CDTF">2025-09-22T20:36:00Z</dcterms:modified>
</cp:coreProperties>
</file>