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EndPr/>
      <w:sdtContent>
        <w:p w14:paraId="0D479E31" w14:textId="2908812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04995">
            <w:rPr>
              <w:rFonts w:ascii="Buckeye Serif 2" w:hAnsi="Buckeye Serif 2"/>
              <w:b/>
              <w:bCs/>
              <w:sz w:val="32"/>
              <w:szCs w:val="32"/>
            </w:rPr>
            <w:t xml:space="preserve">The </w:t>
          </w:r>
          <w:r w:rsidR="00704995">
            <w:rPr>
              <w:rFonts w:ascii="Buckeye Serif 2" w:hAnsi="Buckeye Serif 2"/>
              <w:b/>
              <w:bCs/>
              <w:noProof/>
              <w:sz w:val="32"/>
              <w:szCs w:val="32"/>
            </w:rPr>
            <w:t>Food Animal Club, College Of Veterinary Medicine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116F4ED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28E3">
            <w:rPr>
              <w:rFonts w:ascii="Buckeye Serif 2" w:hAnsi="Buckeye Serif 2"/>
            </w:rPr>
            <w:t>The Food Animal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025AED45"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F689D" w:rsidRPr="00AF689D">
            <w:rPr>
              <w:rFonts w:ascii="Buckeye Serif 2" w:hAnsi="Buckeye Serif 2"/>
              <w:noProof/>
            </w:rPr>
            <w:t>The Food Animal Club</w:t>
          </w:r>
          <w:r w:rsidR="008D28E3">
            <w:rPr>
              <w:rFonts w:ascii="Buckeye Serif 2" w:hAnsi="Buckeye Serif 2"/>
              <w:noProof/>
            </w:rPr>
            <w:t xml:space="preserve"> </w:t>
          </w:r>
          <w:r w:rsidR="00AF689D" w:rsidRPr="00AF689D">
            <w:rPr>
              <w:rFonts w:ascii="Buckeye Serif 2" w:hAnsi="Buckeye Serif 2"/>
              <w:noProof/>
            </w:rPr>
            <w:t>at The Ohio State University, College of Veterinary Medicine</w:t>
          </w:r>
          <w:r w:rsidR="00C656E3">
            <w:rPr>
              <w:rFonts w:ascii="Buckeye Serif 2" w:hAnsi="Buckeye Serif 2"/>
              <w:noProof/>
            </w:rPr>
            <w:t>,</w:t>
          </w:r>
          <w:r w:rsidR="00AF689D" w:rsidRPr="00AF689D">
            <w:rPr>
              <w:rFonts w:ascii="Buckeye Serif 2" w:hAnsi="Buckeye Serif 2"/>
              <w:noProof/>
            </w:rPr>
            <w:t xml:space="preserve"> seeks to increase exposure of professional veterinary students to all aspects of animal agriculture. This includes both further development of skills by food animal oriented students and exposure of students not currently food animal oriented to the opportunities of such practice. This is accomplished by weekly meetings on a selected topic, clinical Case of the Week presentations in the Hospital for Farm Animals, wetlabs, special lectures, the Food Animal Medicine Student Symposium, and/or other related activities.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070B6A0" w:rsidR="0006656A" w:rsidRDefault="007962DC"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D28E3" w:rsidRPr="008A4660">
            <w:rPr>
              <w:rFonts w:ascii="Arial" w:hAnsi="Arial" w:cs="Arial"/>
              <w:color w:val="000000"/>
              <w:sz w:val="22"/>
              <w:szCs w:val="22"/>
            </w:rPr>
            <w:t xml:space="preserve"> </w:t>
          </w:r>
          <w:r w:rsidR="008D28E3" w:rsidRPr="008A4660">
            <w:rPr>
              <w:rFonts w:ascii="Buckeye Serif 2" w:hAnsi="Buckeye Serif 2"/>
            </w:rPr>
            <w:t>The Food Animal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95C26AD" w:rsidR="00EB7F83" w:rsidRDefault="007962DC"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015B3" w:rsidRPr="008A4660">
            <w:rPr>
              <w:rFonts w:ascii="Arial" w:hAnsi="Arial" w:cs="Arial"/>
              <w:color w:val="000000"/>
              <w:sz w:val="22"/>
              <w:szCs w:val="22"/>
            </w:rPr>
            <w:t xml:space="preserve"> </w:t>
          </w:r>
          <w:r w:rsidR="006015B3" w:rsidRPr="008A4660">
            <w:rPr>
              <w:rFonts w:ascii="Buckeye Serif 2" w:hAnsi="Buckeye Serif 2"/>
            </w:rPr>
            <w:t>The Food Animal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A857594" w:rsidR="00EB7F83" w:rsidRPr="00EB7F83" w:rsidRDefault="007962DC"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A4660" w:rsidRPr="008A4660">
            <w:rPr>
              <w:rFonts w:ascii="Arial" w:hAnsi="Arial" w:cs="Arial"/>
              <w:color w:val="000000"/>
              <w:sz w:val="22"/>
              <w:szCs w:val="22"/>
            </w:rPr>
            <w:t xml:space="preserve"> </w:t>
          </w:r>
          <w:r w:rsidR="008A4660" w:rsidRPr="008A4660">
            <w:rPr>
              <w:rFonts w:ascii="Buckeye Serif 2" w:hAnsi="Buckeye Serif 2"/>
            </w:rPr>
            <w:t>The Food Animal Club</w:t>
          </w:r>
          <w:r w:rsidR="008A4660"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10DBE404"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0BEA" w:rsidRPr="00A40BEA">
            <w:rPr>
              <w:rFonts w:ascii="Buckeye Serif 2" w:hAnsi="Buckeye Serif 2"/>
              <w:noProof/>
            </w:rPr>
            <w:t>Rights of membership shall be open to all professional veterinary students enrolled in the Doctor of Veterinary Medicine (DVM) program in the College of Veterinary Medicine at The Ohio State University.</w:t>
          </w:r>
          <w:r w:rsidR="00F44129" w:rsidRPr="00F44129">
            <w:rPr>
              <w:rFonts w:ascii="Arial" w:hAnsi="Arial" w:cs="Arial"/>
              <w:color w:val="000000"/>
              <w:sz w:val="22"/>
              <w:szCs w:val="22"/>
            </w:rPr>
            <w:t xml:space="preserve"> </w:t>
          </w:r>
          <w:r w:rsidR="00F44129" w:rsidRPr="00F44129">
            <w:rPr>
              <w:rFonts w:ascii="Buckeye Serif 2" w:hAnsi="Buckeye Serif 2"/>
              <w:noProof/>
            </w:rPr>
            <w:t xml:space="preserve">“Non-DVM Student” is another membership type, available to any other Ohio State </w:t>
          </w:r>
          <w:r w:rsidR="00F44129">
            <w:rPr>
              <w:rFonts w:ascii="Buckeye Serif 2" w:hAnsi="Buckeye Serif 2"/>
              <w:noProof/>
            </w:rPr>
            <w:t xml:space="preserve">University </w:t>
          </w:r>
          <w:r w:rsidR="00F44129" w:rsidRPr="00F44129">
            <w:rPr>
              <w:rFonts w:ascii="Buckeye Serif 2" w:hAnsi="Buckeye Serif 2"/>
              <w:noProof/>
            </w:rPr>
            <w:t xml:space="preserve">student who is “food animal </w:t>
          </w:r>
          <w:r w:rsidR="00F44129">
            <w:rPr>
              <w:rFonts w:ascii="Buckeye Serif 2" w:hAnsi="Buckeye Serif 2"/>
              <w:noProof/>
            </w:rPr>
            <w:t xml:space="preserve">medicine </w:t>
          </w:r>
          <w:r w:rsidR="00F44129" w:rsidRPr="00F44129">
            <w:rPr>
              <w:rFonts w:ascii="Buckeye Serif 2" w:hAnsi="Buckeye Serif 2"/>
              <w:noProof/>
            </w:rPr>
            <w:t>oriented</w:t>
          </w:r>
          <w:r w:rsidR="00F44129">
            <w:rPr>
              <w:rFonts w:ascii="Buckeye Serif 2" w:hAnsi="Buckeye Serif 2"/>
              <w:noProof/>
            </w:rPr>
            <w:t>.</w:t>
          </w:r>
          <w:r w:rsidR="00F44129" w:rsidRPr="00F44129">
            <w:rPr>
              <w:rFonts w:ascii="Buckeye Serif 2" w:hAnsi="Buckeye Serif 2"/>
              <w:noProof/>
            </w:rPr>
            <w:t xml:space="preserve">”  Non-DVM membership does not allow an individual to run for office. It may also limit </w:t>
          </w:r>
          <w:r w:rsidR="00C656E3">
            <w:rPr>
              <w:rFonts w:ascii="Buckeye Serif 2" w:hAnsi="Buckeye Serif 2"/>
              <w:noProof/>
            </w:rPr>
            <w:t>participation</w:t>
          </w:r>
          <w:r w:rsidR="00F44129" w:rsidRPr="00F44129">
            <w:rPr>
              <w:rFonts w:ascii="Buckeye Serif 2" w:hAnsi="Buckeye Serif 2"/>
              <w:noProof/>
            </w:rPr>
            <w:t xml:space="preserve"> in space-limited activities.</w:t>
          </w:r>
          <w:r w:rsidR="00DA50E0">
            <w:rPr>
              <w:rFonts w:ascii="Buckeye Serif 2" w:hAnsi="Buckeye Serif 2"/>
              <w:noProof/>
            </w:rPr>
            <w:t xml:space="preserve"> </w:t>
          </w:r>
          <w:r w:rsidR="00DA50E0" w:rsidRPr="00DA50E0">
            <w:rPr>
              <w:rFonts w:ascii="Buckeye Serif 2" w:hAnsi="Buckeye Serif 2"/>
              <w:noProof/>
            </w:rPr>
            <w:t>Associate membership without voting privileges may be extended to faculty, administration, extension members, and graduate students of the College of Veterinary Medicine of The Ohio State University.</w:t>
          </w:r>
          <w:r>
            <w:rPr>
              <w:rFonts w:ascii="Buckeye Serif 2" w:hAnsi="Buckeye Serif 2"/>
            </w:rPr>
            <w:fldChar w:fldCharType="end"/>
          </w:r>
          <w:bookmarkEnd w:id="6"/>
          <w:r w:rsidR="00DA50E0">
            <w:rPr>
              <w:rFonts w:ascii="Buckeye Serif 2" w:hAnsi="Buckeye Serif 2"/>
            </w:rPr>
            <w:t xml:space="preserve"> </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18751A1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1CF4" w:rsidRPr="00F11CF4">
            <w:rPr>
              <w:rFonts w:ascii="Arial" w:hAnsi="Arial" w:cs="Arial"/>
              <w:color w:val="000000"/>
              <w:sz w:val="22"/>
              <w:szCs w:val="22"/>
            </w:rPr>
            <w:t xml:space="preserve"> </w:t>
          </w:r>
          <w:r w:rsidR="00F11CF4" w:rsidRPr="00F11CF4">
            <w:rPr>
              <w:rFonts w:ascii="Buckeye Serif 2" w:hAnsi="Buckeye Serif 2"/>
              <w:noProof/>
            </w:rPr>
            <w:t xml:space="preserve">An individual eligible for active membership under the provisions of Article </w:t>
          </w:r>
          <w:r w:rsidR="00F11CF4">
            <w:rPr>
              <w:rFonts w:ascii="Buckeye Serif 2" w:hAnsi="Buckeye Serif 2"/>
              <w:noProof/>
            </w:rPr>
            <w:t>IV</w:t>
          </w:r>
          <w:r w:rsidR="00F11CF4" w:rsidRPr="00F11CF4">
            <w:rPr>
              <w:rFonts w:ascii="Buckeye Serif 2" w:hAnsi="Buckeye Serif 2"/>
              <w:noProof/>
            </w:rPr>
            <w:t xml:space="preserve">, Section </w:t>
          </w:r>
          <w:r w:rsidR="00F11CF4">
            <w:rPr>
              <w:rFonts w:ascii="Buckeye Serif 2" w:hAnsi="Buckeye Serif 2"/>
              <w:noProof/>
            </w:rPr>
            <w:t>A</w:t>
          </w:r>
          <w:r w:rsidR="00F11CF4" w:rsidRPr="00F11CF4">
            <w:rPr>
              <w:rFonts w:ascii="Buckeye Serif 2" w:hAnsi="Buckeye Serif 2"/>
              <w:noProof/>
            </w:rPr>
            <w:t xml:space="preserve"> shall automatically become a member upon payment of dues by the date assigned by the Executive Committee and attendance of club meetings</w:t>
          </w:r>
          <w:r w:rsidR="00E13C56">
            <w:rPr>
              <w:rFonts w:ascii="Buckeye Serif 2" w:hAnsi="Buckeye Serif 2"/>
              <w:noProof/>
            </w:rPr>
            <w:t xml:space="preserve">. </w:t>
          </w:r>
          <w:r w:rsidR="00E13C56" w:rsidRPr="00E13C56">
            <w:rPr>
              <w:rFonts w:ascii="Buckeye Serif 2" w:hAnsi="Buckeye Serif 2"/>
              <w:noProof/>
            </w:rPr>
            <w:t>Yearly dues for each membership type will be set e</w:t>
          </w:r>
          <w:r w:rsidR="00E13C56">
            <w:rPr>
              <w:rFonts w:ascii="Buckeye Serif 2" w:hAnsi="Buckeye Serif 2"/>
              <w:noProof/>
            </w:rPr>
            <w:t>very</w:t>
          </w:r>
          <w:r w:rsidR="00E13C56" w:rsidRPr="00E13C56">
            <w:rPr>
              <w:rFonts w:ascii="Buckeye Serif 2" w:hAnsi="Buckeye Serif 2"/>
              <w:noProof/>
            </w:rPr>
            <w:t xml:space="preserve"> </w:t>
          </w:r>
          <w:r w:rsidR="00E13C56">
            <w:rPr>
              <w:rFonts w:ascii="Buckeye Serif 2" w:hAnsi="Buckeye Serif 2"/>
              <w:noProof/>
            </w:rPr>
            <w:t>a</w:t>
          </w:r>
          <w:r w:rsidR="00E13C56" w:rsidRPr="00E13C56">
            <w:rPr>
              <w:rFonts w:ascii="Buckeye Serif 2" w:hAnsi="Buckeye Serif 2"/>
              <w:noProof/>
            </w:rPr>
            <w:t xml:space="preserve">utumn </w:t>
          </w:r>
          <w:r w:rsidR="00E13C56">
            <w:rPr>
              <w:rFonts w:ascii="Buckeye Serif 2" w:hAnsi="Buckeye Serif 2"/>
              <w:noProof/>
            </w:rPr>
            <w:t>s</w:t>
          </w:r>
          <w:r w:rsidR="00E13C56" w:rsidRPr="00E13C56">
            <w:rPr>
              <w:rFonts w:ascii="Buckeye Serif 2" w:hAnsi="Buckeye Serif 2"/>
              <w:noProof/>
            </w:rPr>
            <w:t>emester at the discretion of the Executive Committee</w:t>
          </w:r>
          <w:r w:rsidR="00C656E3">
            <w:rPr>
              <w:rFonts w:ascii="Buckeye Serif 2" w:hAnsi="Buckeye Serif 2"/>
              <w:noProof/>
            </w:rPr>
            <w:t xml:space="preserve">. </w:t>
          </w:r>
          <w:r w:rsidR="00C656E3" w:rsidRPr="00C656E3">
            <w:rPr>
              <w:rFonts w:ascii="Buckeye Serif 2" w:hAnsi="Buckeye Serif 2"/>
              <w:noProof/>
            </w:rPr>
            <w:t>Active members shall be suspended until current and delinquent dues of the school year are paid</w:t>
          </w:r>
          <w:r w:rsidR="00C656E3">
            <w:rPr>
              <w:rFonts w:ascii="Buckeye Serif 2" w:hAnsi="Buckeye Serif 2"/>
              <w:noProof/>
            </w:rPr>
            <w:t>.</w:t>
          </w:r>
          <w:r w:rsidR="003C77D6">
            <w:rPr>
              <w:rFonts w:ascii="Buckeye Serif 2" w:hAnsi="Buckeye Serif 2"/>
              <w:noProof/>
            </w:rPr>
            <w:t xml:space="preserve"> </w:t>
          </w:r>
          <w:r w:rsidR="003C77D6" w:rsidRPr="00DA50E0">
            <w:rPr>
              <w:rFonts w:ascii="Buckeye Serif 2" w:hAnsi="Buckeye Serif 2"/>
              <w:noProof/>
            </w:rPr>
            <w:t>Associate membership may be extended to members of other colleges and departments within The Ohio State University at the discretion of the executive committee.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7AB6350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708A9">
            <w:rPr>
              <w:rFonts w:ascii="Arial" w:hAnsi="Arial" w:cs="Arial"/>
              <w:color w:val="000000"/>
              <w:sz w:val="22"/>
              <w:szCs w:val="22"/>
            </w:rPr>
            <w:t xml:space="preserve">As soon as dues are paid, the individual becomes a member of the club. </w:t>
          </w:r>
          <w:r w:rsidR="00E708A9" w:rsidRPr="00E708A9">
            <w:rPr>
              <w:rFonts w:ascii="Buckeye Serif 2" w:hAnsi="Buckeye Serif 2"/>
              <w:noProof/>
            </w:rPr>
            <w:t xml:space="preserve">Every person, </w:t>
          </w:r>
          <w:r w:rsidR="00E708A9">
            <w:rPr>
              <w:rFonts w:ascii="Buckeye Serif 2" w:hAnsi="Buckeye Serif 2"/>
              <w:noProof/>
            </w:rPr>
            <w:t>up</w:t>
          </w:r>
          <w:r w:rsidR="00E708A9" w:rsidRPr="00E708A9">
            <w:rPr>
              <w:rFonts w:ascii="Buckeye Serif 2" w:hAnsi="Buckeye Serif 2"/>
              <w:noProof/>
            </w:rPr>
            <w:t xml:space="preserve">on becoming a member, shall assume an obligation to accept this Constitution and the Bylaws thereon.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166086AD"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2248" w:rsidRPr="00F92248">
            <w:rPr>
              <w:rFonts w:ascii="Arial" w:hAnsi="Arial" w:cs="Arial"/>
              <w:color w:val="000000"/>
              <w:sz w:val="22"/>
              <w:szCs w:val="22"/>
            </w:rPr>
            <w:t xml:space="preserve"> </w:t>
          </w:r>
          <w:r w:rsidR="00F92248" w:rsidRPr="00F92248">
            <w:rPr>
              <w:rFonts w:ascii="Buckeye Serif 2" w:hAnsi="Buckeye Serif 2"/>
              <w:noProof/>
            </w:rPr>
            <w:t xml:space="preserve">Members may leave the club at any time of their choosing.  To be removed from the club, members must email the Secretary and </w:t>
          </w:r>
          <w:r w:rsidR="003041B2">
            <w:rPr>
              <w:rFonts w:ascii="Buckeye Serif 2" w:hAnsi="Buckeye Serif 2"/>
              <w:noProof/>
            </w:rPr>
            <w:t>request</w:t>
          </w:r>
          <w:r w:rsidR="00F92248" w:rsidRPr="00F92248">
            <w:rPr>
              <w:rFonts w:ascii="Buckeye Serif 2" w:hAnsi="Buckeye Serif 2"/>
              <w:noProof/>
            </w:rPr>
            <w:t xml:space="preserve"> remov</w:t>
          </w:r>
          <w:r w:rsidR="003041B2">
            <w:rPr>
              <w:rFonts w:ascii="Buckeye Serif 2" w:hAnsi="Buckeye Serif 2"/>
              <w:noProof/>
            </w:rPr>
            <w:t>al</w:t>
          </w:r>
          <w:r w:rsidR="00F92248" w:rsidRPr="00F92248">
            <w:rPr>
              <w:rFonts w:ascii="Buckeye Serif 2" w:hAnsi="Buckeye Serif 2"/>
              <w:noProof/>
            </w:rPr>
            <w:t xml:space="preserve"> from the listserv.  The Secretary will also send out an email to the listserv at the beginning of each school year asking members if they would like to be removed from the listserv.  Members will be removed upon graduation from the OSU CVM. If a member conducts themselves in such a manner deemed detrimental to advancing the purpose of this organization or is in violation of The Ohio State University College of Veterinary Medicine Honor Code, they can be removed through a majority vote of the other voting membership or </w:t>
          </w:r>
          <w:r w:rsidR="00F92248">
            <w:rPr>
              <w:rFonts w:ascii="Buckeye Serif 2" w:hAnsi="Buckeye Serif 2"/>
              <w:noProof/>
            </w:rPr>
            <w:t xml:space="preserve">a </w:t>
          </w:r>
          <w:r w:rsidR="00F92248" w:rsidRPr="00F92248">
            <w:rPr>
              <w:rFonts w:ascii="Buckeye Serif 2" w:hAnsi="Buckeye Serif 2"/>
              <w:noProof/>
            </w:rPr>
            <w:t>unanimous vote of the officers, with the consultation of the advisor</w:t>
          </w:r>
          <w:r w:rsidR="00F92248">
            <w:rPr>
              <w:rFonts w:ascii="Buckeye Serif 2" w:hAnsi="Buckeye Serif 2"/>
              <w:noProof/>
            </w:rPr>
            <w: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5F387F3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7E93" w:rsidRPr="00B27E93">
            <w:rPr>
              <w:rFonts w:ascii="Buckeye Serif 2" w:hAnsi="Buckeye Serif 2"/>
              <w:noProof/>
            </w:rPr>
            <w:t xml:space="preserve">The </w:t>
          </w:r>
          <w:r w:rsidR="00A2016B">
            <w:rPr>
              <w:rFonts w:ascii="Buckeye Serif 2" w:hAnsi="Buckeye Serif 2"/>
              <w:noProof/>
            </w:rPr>
            <w:t>f</w:t>
          </w:r>
          <w:r w:rsidR="00B27E93" w:rsidRPr="00B27E93">
            <w:rPr>
              <w:rFonts w:ascii="Buckeye Serif 2" w:hAnsi="Buckeye Serif 2"/>
              <w:noProof/>
            </w:rPr>
            <w:t xml:space="preserve">aculty </w:t>
          </w:r>
          <w:r w:rsidR="00A2016B">
            <w:rPr>
              <w:rFonts w:ascii="Buckeye Serif 2" w:hAnsi="Buckeye Serif 2"/>
              <w:noProof/>
            </w:rPr>
            <w:t>a</w:t>
          </w:r>
          <w:r w:rsidR="00B27E93" w:rsidRPr="00B27E93">
            <w:rPr>
              <w:rFonts w:ascii="Buckeye Serif 2" w:hAnsi="Buckeye Serif 2"/>
              <w:noProof/>
            </w:rPr>
            <w:t xml:space="preserve">dvisor shall provide guidance and oversight to the Food Animal Club, ensuring that all activities and decisions align with the policies of the College of Veterinary Medicine and the university. The </w:t>
          </w:r>
          <w:r w:rsidR="00500776">
            <w:rPr>
              <w:rFonts w:ascii="Buckeye Serif 2" w:hAnsi="Buckeye Serif 2"/>
              <w:noProof/>
            </w:rPr>
            <w:t>ad</w:t>
          </w:r>
          <w:r w:rsidR="00B27E93" w:rsidRPr="00B27E93">
            <w:rPr>
              <w:rFonts w:ascii="Buckeye Serif 2" w:hAnsi="Buckeye Serif 2"/>
              <w:noProof/>
            </w:rPr>
            <w:t xml:space="preserve">visor shall support the Executive Board in leadership development, financial accountability, and event planning, while promoting professionalism and ethical conduct consistent with the veterinary profession. The </w:t>
          </w:r>
          <w:r w:rsidR="00500776">
            <w:rPr>
              <w:rFonts w:ascii="Buckeye Serif 2" w:hAnsi="Buckeye Serif 2"/>
              <w:noProof/>
            </w:rPr>
            <w:t>a</w:t>
          </w:r>
          <w:r w:rsidR="00B27E93" w:rsidRPr="00B27E93">
            <w:rPr>
              <w:rFonts w:ascii="Buckeye Serif 2" w:hAnsi="Buckeye Serif 2"/>
              <w:noProof/>
            </w:rPr>
            <w:t xml:space="preserve">dvisor shall be available for consultation, assist with continuity during leadership transitions, and review major decisions, </w:t>
          </w:r>
          <w:r w:rsidR="00B27E93" w:rsidRPr="00B27E93">
            <w:rPr>
              <w:rFonts w:ascii="Buckeye Serif 2" w:hAnsi="Buckeye Serif 2"/>
              <w:noProof/>
            </w:rPr>
            <w:lastRenderedPageBreak/>
            <w:t xml:space="preserve">including those involving finances, risk, or institutional compliance. Additionally, the </w:t>
          </w:r>
          <w:r w:rsidR="00500776">
            <w:rPr>
              <w:rFonts w:ascii="Buckeye Serif 2" w:hAnsi="Buckeye Serif 2"/>
              <w:noProof/>
            </w:rPr>
            <w:t>a</w:t>
          </w:r>
          <w:r w:rsidR="00B27E93" w:rsidRPr="00B27E93">
            <w:rPr>
              <w:rFonts w:ascii="Buckeye Serif 2" w:hAnsi="Buckeye Serif 2"/>
              <w:noProof/>
            </w:rPr>
            <w:t xml:space="preserve">dvisor shall serve as a liaison between the club and the College of Veterinary Medicine, offering mentorship and ensuring the organization operates in good standing.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15EDBD4"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4CE0">
            <w:rPr>
              <w:rFonts w:ascii="Buckeye Serif 2" w:hAnsi="Buckeye Serif 2"/>
            </w:rPr>
            <w:t>T</w:t>
          </w:r>
          <w:r w:rsidR="002A4CE0" w:rsidRPr="002A4CE0">
            <w:rPr>
              <w:rFonts w:ascii="Buckeye Serif 2" w:hAnsi="Buckeye Serif 2"/>
              <w:noProof/>
            </w:rPr>
            <w:t xml:space="preserve">he </w:t>
          </w:r>
          <w:r w:rsidR="00A2016B">
            <w:rPr>
              <w:rFonts w:ascii="Buckeye Serif 2" w:hAnsi="Buckeye Serif 2"/>
              <w:noProof/>
            </w:rPr>
            <w:t>f</w:t>
          </w:r>
          <w:r w:rsidR="002A4CE0" w:rsidRPr="002A4CE0">
            <w:rPr>
              <w:rFonts w:ascii="Buckeye Serif 2" w:hAnsi="Buckeye Serif 2"/>
              <w:noProof/>
            </w:rPr>
            <w:t xml:space="preserve">aculty </w:t>
          </w:r>
          <w:r w:rsidR="00A2016B">
            <w:rPr>
              <w:rFonts w:ascii="Buckeye Serif 2" w:hAnsi="Buckeye Serif 2"/>
              <w:noProof/>
            </w:rPr>
            <w:t>a</w:t>
          </w:r>
          <w:r w:rsidR="002A4CE0" w:rsidRPr="002A4CE0">
            <w:rPr>
              <w:rFonts w:ascii="Buckeye Serif 2" w:hAnsi="Buckeye Serif 2"/>
              <w:noProof/>
            </w:rPr>
            <w:t xml:space="preserve">dvisor shall </w:t>
          </w:r>
          <w:r w:rsidR="002A4CE0">
            <w:rPr>
              <w:rFonts w:ascii="Buckeye Serif 2" w:hAnsi="Buckeye Serif 2"/>
              <w:noProof/>
            </w:rPr>
            <w:t>serve</w:t>
          </w:r>
          <w:r w:rsidR="002A4CE0" w:rsidRPr="002A4CE0">
            <w:rPr>
              <w:rFonts w:ascii="Buckeye Serif 2" w:hAnsi="Buckeye Serif 2"/>
              <w:noProof/>
            </w:rPr>
            <w:t xml:space="preserve"> in the role for as long as they are willing and able to fulfill the responsibilities of the position. The </w:t>
          </w:r>
          <w:r w:rsidR="002A4CE0">
            <w:rPr>
              <w:rFonts w:ascii="Buckeye Serif 2" w:hAnsi="Buckeye Serif 2"/>
              <w:noProof/>
            </w:rPr>
            <w:t>a</w:t>
          </w:r>
          <w:r w:rsidR="002A4CE0" w:rsidRPr="002A4CE0">
            <w:rPr>
              <w:rFonts w:ascii="Buckeye Serif 2" w:hAnsi="Buckeye Serif 2"/>
              <w:noProof/>
            </w:rPr>
            <w:t>dvisor may step down at their discretion with reasonable notice to the Executive Board, and a successor shall be selected in accordance with this Constitution and approved by the appropriate institutional body if required</w:t>
          </w:r>
          <w:r w:rsidR="002A4CE0">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75E8B2EB"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3AEE" w:rsidRPr="002B3AEE">
            <w:rPr>
              <w:rFonts w:ascii="-webkit-standard" w:hAnsi="-webkit-standard"/>
              <w:color w:val="000000"/>
              <w:sz w:val="27"/>
              <w:szCs w:val="27"/>
            </w:rPr>
            <w:t xml:space="preserve"> </w:t>
          </w:r>
          <w:r w:rsidR="002B3AEE" w:rsidRPr="002B3AEE">
            <w:rPr>
              <w:rFonts w:ascii="Buckeye Serif 2" w:hAnsi="Buckeye Serif 2"/>
              <w:noProof/>
            </w:rPr>
            <w:t>The Executive Board shall be responsible for identifying and selecting the organization's faculty advisor. To identify potential candidates, the Executive Board will solicit interest from faculty members eligible for associate membership under the provisions of Article IV, Section B, or graduate students within the College of Veterinary Medicine who possess experience suitable for an advisory role. This identification process shall include a review of the organization’s specific needs, outreach to potential candidates, and informal interviews to ensure alignment with the organization’s mission. Once a candidate is identified, the Executive Board shall serve as the final decision-making body. A candidate is officially confirmed as the faculty advisor only after receiving a two-thirds (2/3) majority vote of the Executive Board.</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C8193C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3149" w:rsidRPr="00B23149">
            <w:rPr>
              <w:rFonts w:ascii="Buckeye Serif 2" w:hAnsi="Buckeye Serif 2"/>
              <w:noProof/>
            </w:rPr>
            <w:t xml:space="preserve">The </w:t>
          </w:r>
          <w:r w:rsidR="006008B9">
            <w:rPr>
              <w:rFonts w:ascii="Buckeye Serif 2" w:hAnsi="Buckeye Serif 2"/>
              <w:noProof/>
            </w:rPr>
            <w:t>f</w:t>
          </w:r>
          <w:r w:rsidR="00B23149" w:rsidRPr="00B23149">
            <w:rPr>
              <w:rFonts w:ascii="Buckeye Serif 2" w:hAnsi="Buckeye Serif 2"/>
              <w:noProof/>
            </w:rPr>
            <w:t xml:space="preserve">aculty </w:t>
          </w:r>
          <w:r w:rsidR="006008B9">
            <w:rPr>
              <w:rFonts w:ascii="Buckeye Serif 2" w:hAnsi="Buckeye Serif 2"/>
              <w:noProof/>
            </w:rPr>
            <w:t>a</w:t>
          </w:r>
          <w:r w:rsidR="00B23149" w:rsidRPr="00B23149">
            <w:rPr>
              <w:rFonts w:ascii="Buckeye Serif 2" w:hAnsi="Buckeye Serif 2"/>
              <w:noProof/>
            </w:rPr>
            <w:t xml:space="preserve">dvisor may be replaced if they are unable or unwilling to fulfill the responsibilities of the position, or if it is deemed to be in the best interest of the club. A recommendation for replacement may be made by a majority vote of the Executive Board, followed by approval from a majority of active members. The selection of a new </w:t>
          </w:r>
          <w:r w:rsidR="001F5E23">
            <w:rPr>
              <w:rFonts w:ascii="Buckeye Serif 2" w:hAnsi="Buckeye Serif 2"/>
              <w:noProof/>
            </w:rPr>
            <w:t>f</w:t>
          </w:r>
          <w:r w:rsidR="00B23149" w:rsidRPr="00B23149">
            <w:rPr>
              <w:rFonts w:ascii="Buckeye Serif 2" w:hAnsi="Buckeye Serif 2"/>
              <w:noProof/>
            </w:rPr>
            <w:t xml:space="preserve">aculty </w:t>
          </w:r>
          <w:r w:rsidR="001F5E23">
            <w:rPr>
              <w:rFonts w:ascii="Buckeye Serif 2" w:hAnsi="Buckeye Serif 2"/>
              <w:noProof/>
            </w:rPr>
            <w:t>a</w:t>
          </w:r>
          <w:r w:rsidR="00B23149" w:rsidRPr="00B23149">
            <w:rPr>
              <w:rFonts w:ascii="Buckeye Serif 2" w:hAnsi="Buckeye Serif 2"/>
              <w:noProof/>
            </w:rPr>
            <w:t xml:space="preserve">dvisor shall be conducted by the Executive Board and must be approved in accordance with </w:t>
          </w:r>
          <w:r w:rsidR="001F5E23">
            <w:rPr>
              <w:rFonts w:ascii="Buckeye Serif 2" w:hAnsi="Buckeye Serif 2"/>
              <w:noProof/>
            </w:rPr>
            <w:t xml:space="preserve">the </w:t>
          </w:r>
          <w:r w:rsidR="00B23149" w:rsidRPr="00B23149">
            <w:rPr>
              <w:rFonts w:ascii="Buckeye Serif 2" w:hAnsi="Buckeye Serif 2"/>
              <w:noProof/>
            </w:rPr>
            <w:t xml:space="preserve">College of Veterinary Medicine and university policies. The outgoing </w:t>
          </w:r>
          <w:r w:rsidR="009C6B88">
            <w:rPr>
              <w:rFonts w:ascii="Buckeye Serif 2" w:hAnsi="Buckeye Serif 2"/>
              <w:noProof/>
            </w:rPr>
            <w:t>a</w:t>
          </w:r>
          <w:r w:rsidR="00B23149" w:rsidRPr="00B23149">
            <w:rPr>
              <w:rFonts w:ascii="Buckeye Serif 2" w:hAnsi="Buckeye Serif 2"/>
              <w:noProof/>
            </w:rPr>
            <w:t>dvisor should be provided with appropriate notice, and the transition should be handled in a professional and respectful manner to ensure continuity of club operations.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6FE3F5DE" w14:textId="175C3059" w:rsidR="00A40C30"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E1D87" w:rsidRPr="00BE1D87">
            <w:rPr>
              <w:rFonts w:ascii="Buckeye Serif 2" w:hAnsi="Buckeye Serif 2"/>
              <w:noProof/>
            </w:rPr>
            <w:t>The officers of this organization shall be: President, Vice Presidents (2), Secretary, Treasurer, Historian, Social Chairs (2), Merchandise Chairs (2), &amp; Program Coordinators (2). As applicable, Robert’s Rules of Order Revised, not to conflict with the Constitution and Bylaws, shall govern all officers.</w:t>
          </w:r>
          <w:r w:rsidR="00F67058">
            <w:rPr>
              <w:rFonts w:ascii="Buckeye Serif 2" w:hAnsi="Buckeye Serif 2"/>
              <w:noProof/>
            </w:rPr>
            <w:t xml:space="preserve"> </w:t>
          </w:r>
          <w:r w:rsidR="00F67058" w:rsidRPr="00F67058">
            <w:rPr>
              <w:rFonts w:ascii="Buckeye Serif 2" w:hAnsi="Buckeye Serif 2"/>
              <w:noProof/>
            </w:rPr>
            <w:t>The officers of the club shall constitute the Executive Committee.  Executive Committee meetings shall be held as needed at the discretion of the President or Vice Presidents</w:t>
          </w:r>
          <w:r w:rsidR="00F67058">
            <w:rPr>
              <w:rFonts w:ascii="Buckeye Serif 2" w:hAnsi="Buckeye Serif 2"/>
              <w:noProof/>
            </w:rPr>
            <w:t>.</w:t>
          </w:r>
          <w:r w:rsidR="00973E32">
            <w:rPr>
              <w:rFonts w:ascii="Buckeye Serif 2" w:hAnsi="Buckeye Serif 2"/>
              <w:noProof/>
            </w:rPr>
            <w:t xml:space="preserve"> </w:t>
          </w:r>
          <w:r w:rsidR="00973E32" w:rsidRPr="00973E32">
            <w:rPr>
              <w:rFonts w:ascii="Buckeye Serif 2" w:hAnsi="Buckeye Serif 2"/>
              <w:noProof/>
            </w:rPr>
            <w:t> Committees may be created and maintained at the discretion of the executive committee</w:t>
          </w:r>
          <w:r w:rsidR="00973E32">
            <w:rPr>
              <w:rFonts w:ascii="Buckeye Serif 2" w:hAnsi="Buckeye Serif 2"/>
              <w:noProof/>
            </w:rPr>
            <w:t>.</w:t>
          </w:r>
          <w:r w:rsidR="00B222A4">
            <w:rPr>
              <w:rFonts w:ascii="Buckeye Serif 2" w:hAnsi="Buckeye Serif 2"/>
              <w:noProof/>
            </w:rPr>
            <w:t xml:space="preserve"> </w:t>
          </w:r>
          <w:r w:rsidR="00B222A4" w:rsidRPr="00B222A4">
            <w:rPr>
              <w:rFonts w:ascii="Buckeye Serif 2" w:hAnsi="Buckeye Serif 2"/>
              <w:noProof/>
            </w:rPr>
            <w:t>An officer can be chairman of any major or standing committee. The President will chair the Food Animal Medicine Student Symposium committee unless the President elects to find another person to chair the committee due to time or physical constraints.</w:t>
          </w:r>
        </w:p>
        <w:p w14:paraId="4973D414" w14:textId="77777777" w:rsidR="001B06F4" w:rsidRDefault="00E964E5" w:rsidP="009A4D5B">
          <w:pPr>
            <w:rPr>
              <w:rFonts w:ascii="Buckeye Serif 2" w:hAnsi="Buckeye Serif 2"/>
              <w:noProof/>
            </w:rPr>
          </w:pPr>
          <w:r w:rsidRPr="00E964E5">
            <w:rPr>
              <w:rFonts w:ascii="Buckeye Serif 2" w:hAnsi="Buckeye Serif 2"/>
              <w:noProof/>
            </w:rPr>
            <w:lastRenderedPageBreak/>
            <w:t xml:space="preserve"> Further leadership opportunities exist in the club outside of the executive committee. These positions will be elected upon vacancy. </w:t>
          </w:r>
          <w:r w:rsidR="001B06F4">
            <w:rPr>
              <w:rFonts w:ascii="Buckeye Serif 2" w:hAnsi="Buckeye Serif 2"/>
              <w:noProof/>
            </w:rPr>
            <w:t xml:space="preserve">The positions include Donor Cow Coordinator, Donor Goat/Sheep Coordinator, Donor Alpaca Coordinator, and Food Animal Emergency Team (FAET). </w:t>
          </w:r>
          <w:r w:rsidRPr="00E964E5">
            <w:rPr>
              <w:rFonts w:ascii="Buckeye Serif 2" w:hAnsi="Buckeye Serif 2"/>
              <w:noProof/>
            </w:rPr>
            <w:t>Once elected, members can continue in their roles until they leave for the start of their clinical program or choose to leave, whichever is sooner.  Executive Committee members may hold these positions in addition to their current roles if they believe they can balance both roles. However</w:t>
          </w:r>
          <w:r w:rsidR="001B06F4">
            <w:rPr>
              <w:rFonts w:ascii="Buckeye Serif 2" w:hAnsi="Buckeye Serif 2"/>
              <w:noProof/>
            </w:rPr>
            <w:t>,</w:t>
          </w:r>
          <w:r w:rsidRPr="00E964E5">
            <w:rPr>
              <w:rFonts w:ascii="Buckeye Serif 2" w:hAnsi="Buckeye Serif 2"/>
              <w:noProof/>
            </w:rPr>
            <w:t xml:space="preserve"> if members conduct themselves in such a manner deemed detrimental to advancing the purpose of this organization, </w:t>
          </w:r>
          <w:r w:rsidR="001B06F4">
            <w:rPr>
              <w:rFonts w:ascii="Buckeye Serif 2" w:hAnsi="Buckeye Serif 2"/>
              <w:noProof/>
            </w:rPr>
            <w:t>are</w:t>
          </w:r>
          <w:r w:rsidRPr="00E964E5">
            <w:rPr>
              <w:rFonts w:ascii="Buckeye Serif 2" w:hAnsi="Buckeye Serif 2"/>
              <w:noProof/>
            </w:rPr>
            <w:t xml:space="preserve"> in violation of The Ohio State University College of Veterinary Medicine Honor Code, or fail to do their job</w:t>
          </w:r>
          <w:r w:rsidR="001B06F4">
            <w:rPr>
              <w:rFonts w:ascii="Buckeye Serif 2" w:hAnsi="Buckeye Serif 2"/>
              <w:noProof/>
            </w:rPr>
            <w:t>,</w:t>
          </w:r>
          <w:r w:rsidRPr="00E964E5">
            <w:rPr>
              <w:rFonts w:ascii="Buckeye Serif 2" w:hAnsi="Buckeye Serif 2"/>
              <w:noProof/>
            </w:rPr>
            <w:t xml:space="preserve"> they can be removed through a majority vote of the executive committee, with the consultation of the advisor</w:t>
          </w:r>
          <w:r w:rsidR="001B06F4">
            <w:rPr>
              <w:rFonts w:ascii="Buckeye Serif 2" w:hAnsi="Buckeye Serif 2"/>
              <w:noProof/>
            </w:rPr>
            <w:t>.</w:t>
          </w:r>
        </w:p>
        <w:p w14:paraId="346CE757" w14:textId="4CB150C1" w:rsidR="009A4D5B" w:rsidRPr="009A4D5B" w:rsidRDefault="009A4D5B" w:rsidP="009A4D5B">
          <w:pPr>
            <w:rPr>
              <w:rFonts w:ascii="Buckeye Serif 2" w:hAnsi="Buckeye Serif 2"/>
            </w:rPr>
          </w:pPr>
          <w:r w:rsidRPr="009A4D5B">
            <w:rPr>
              <w:rFonts w:ascii="Buckeye Serif 2" w:hAnsi="Buckeye Serif 2"/>
            </w:rPr>
            <w:t>The President shall preside at regular meetings.  This person shall enforce the Constitution and Bylaws.  The President shall develop an agenda for the next meeting.  This person shall have the right to call executive meetings.  This person shall have the deciding vote in case of a tie. This person shall oversee the club activities in an overall fashion and assist other Executive Committee or general members in creating or facilitating activities of the organization. The President will also chair the committee for the Food Animal Medicine Student Symposium for as long as it continues. This person will select a chair for the Food Animal Medicine Student Symposium if he or she (the President) is not willing or able to chair the committee.</w:t>
          </w:r>
        </w:p>
        <w:p w14:paraId="50F3C4C7" w14:textId="7AEB3133" w:rsidR="009A4D5B" w:rsidRPr="009A4D5B" w:rsidRDefault="00095654" w:rsidP="009A4D5B">
          <w:pPr>
            <w:rPr>
              <w:rFonts w:ascii="Buckeye Serif 2" w:hAnsi="Buckeye Serif 2"/>
            </w:rPr>
          </w:pPr>
          <w:r w:rsidRPr="00095654">
            <w:rPr>
              <w:rFonts w:ascii="Buckeye Serif 2" w:hAnsi="Buckeye Serif 2"/>
            </w:rPr>
            <w:t>The Vice Presidents shall preside at meetings in the absence of the President.  These persons shall also have the right to call executive meetings if so desired.  They shall also make arrangements for any desired meeting refreshments. They will serve as the Lab Chairs for the Food Animal Medicine Student Symposium.</w:t>
          </w:r>
        </w:p>
        <w:p w14:paraId="32D0EDC5" w14:textId="16CF76D2" w:rsidR="009A4D5B" w:rsidRDefault="00095654" w:rsidP="009A4D5B">
          <w:pPr>
            <w:rPr>
              <w:rFonts w:ascii="Buckeye Serif 2" w:hAnsi="Buckeye Serif 2"/>
            </w:rPr>
          </w:pPr>
          <w:r w:rsidRPr="00095654">
            <w:rPr>
              <w:rFonts w:ascii="Buckeye Serif 2" w:hAnsi="Buckeye Serif 2"/>
            </w:rPr>
            <w:t>The Secretary shall handle club correspondence and maintain a Roster of Membership. This officer is responsible for writing notes of gratitude for speakers and presenters within a timely manner after the presentation. The Secretary will compose a weekly email to distribute to the club members. They will head the registration system for the Food Animal Medicine Student Symposium. </w:t>
          </w:r>
          <w:r w:rsidRPr="00095654">
            <w:rPr>
              <w:rFonts w:ascii="Buckeye Serif 2" w:hAnsi="Buckeye Serif 2"/>
            </w:rPr>
            <w:br/>
          </w:r>
        </w:p>
        <w:p w14:paraId="69816965" w14:textId="1030A196" w:rsidR="00095654" w:rsidRDefault="00095654" w:rsidP="009A4D5B">
          <w:pPr>
            <w:rPr>
              <w:rFonts w:ascii="Buckeye Serif 2" w:hAnsi="Buckeye Serif 2"/>
            </w:rPr>
          </w:pPr>
          <w:r w:rsidRPr="00095654">
            <w:rPr>
              <w:rFonts w:ascii="Buckeye Serif 2" w:hAnsi="Buckeye Serif 2"/>
            </w:rPr>
            <w:t>The Treasurer shall keep all financial records of the club.  This person shall collect all money due the organization and shall disburse, subject to the approval of the organization.  This person shall render a statement of the financial condition of the organization. They will head the sponsorship committee for The Food Animal Medicine Student Symposium.</w:t>
          </w:r>
        </w:p>
        <w:p w14:paraId="277E75D4" w14:textId="3FEC2668" w:rsidR="00095654" w:rsidRDefault="00095654" w:rsidP="009A4D5B">
          <w:pPr>
            <w:rPr>
              <w:rFonts w:ascii="Buckeye Serif 2" w:hAnsi="Buckeye Serif 2"/>
            </w:rPr>
          </w:pPr>
          <w:r w:rsidRPr="00095654">
            <w:rPr>
              <w:rFonts w:ascii="Buckeye Serif 2" w:hAnsi="Buckeye Serif 2"/>
            </w:rPr>
            <w:t>The Historian shall work to document the activities of the club and promote its purposes in the college. This officer is responsible for the club advertisement screens, taking pictures, updating social media, and any other related activities. If a historian is not able to be present at a club event, they can request another officer to perform their duties.</w:t>
          </w:r>
        </w:p>
        <w:p w14:paraId="2BA82D11" w14:textId="49EF5D69" w:rsidR="00095654" w:rsidRDefault="005A4B20" w:rsidP="009A4D5B">
          <w:pPr>
            <w:rPr>
              <w:rFonts w:ascii="Buckeye Serif 2" w:hAnsi="Buckeye Serif 2"/>
            </w:rPr>
          </w:pPr>
          <w:r w:rsidRPr="005A4B20">
            <w:rPr>
              <w:rFonts w:ascii="Buckeye Serif 2" w:hAnsi="Buckeye Serif 2"/>
            </w:rPr>
            <w:t>The Social Chairs (2) shall organize at least one FAC social event per semester. They will be the Event Planning Chairs for the Food Animal Medicine Student Symposium.</w:t>
          </w:r>
        </w:p>
        <w:p w14:paraId="4950E486" w14:textId="4A8E76D2" w:rsidR="005A4B20" w:rsidRDefault="005A4B20" w:rsidP="009A4D5B">
          <w:pPr>
            <w:rPr>
              <w:rFonts w:ascii="Buckeye Serif 2" w:hAnsi="Buckeye Serif 2"/>
            </w:rPr>
          </w:pPr>
          <w:r w:rsidRPr="005A4B20">
            <w:rPr>
              <w:rFonts w:ascii="Buckeye Serif 2" w:hAnsi="Buckeye Serif 2"/>
            </w:rPr>
            <w:t>The Program Coordinators (2) shall coordinate club experiences such as labs and tours. They are responsible for providing the club with a slate of experiences across the full spectrum of food animal medicine and experience levels of the membership.They will oversee the committee of Donor Animal Coordinators and the Emergency Team and help facilitate participation in those programs.  They will notify the executive committee of any needs of these programs and when a vacancy arises to have a replacement elected.</w:t>
          </w:r>
        </w:p>
        <w:p w14:paraId="4D75E900" w14:textId="2C05B6BD" w:rsidR="005A4B20" w:rsidRDefault="005A4B20" w:rsidP="009A4D5B">
          <w:pPr>
            <w:rPr>
              <w:rFonts w:ascii="Buckeye Serif 2" w:hAnsi="Buckeye Serif 2"/>
            </w:rPr>
          </w:pPr>
          <w:r w:rsidRPr="005A4B20">
            <w:rPr>
              <w:rFonts w:ascii="Buckeye Serif 2" w:hAnsi="Buckeye Serif 2"/>
            </w:rPr>
            <w:lastRenderedPageBreak/>
            <w:t>The Merchandise Chairs (2) will organize and sell all merchandise that the club procures. They are responsible for keeping inventory and managing the appropriate amount of relevant merchandise. Merchandise Chairs will sell at sales such as the following, but not limited to: Open House, Convocation, Holiday Sale, Midwest Veterinary Conference, and Food Animal Medicine Student Symposium. They will be responsible for the merchandise and gifts at the Food Animal Medicine Student Symposium.</w:t>
          </w:r>
        </w:p>
        <w:p w14:paraId="5EB1CD04" w14:textId="77777777" w:rsidR="008F0156" w:rsidRPr="008F0156" w:rsidRDefault="008F0156" w:rsidP="008F0156">
          <w:pPr>
            <w:rPr>
              <w:rFonts w:ascii="Buckeye Serif 2" w:hAnsi="Buckeye Serif 2"/>
            </w:rPr>
          </w:pPr>
          <w:r w:rsidRPr="008F0156">
            <w:rPr>
              <w:rFonts w:ascii="Buckeye Serif 2" w:hAnsi="Buckeye Serif 2"/>
            </w:rPr>
            <w:t>The Donor Cow Coordinator would be expected to know where the donor cows are housed, the location of all the equipment for caring for the cows, and the safety and biosecurity protocols. They would hold an orientation at the beginning of each school year in the Farm Animal Hospital to show new volunteers around, describe the program, and educate on the safety and biosecurity protocols. The officer would be expected to send out monthly sign-up registration and then create monthly schedules for 2 students to volunteer on each weekday. Print weekly login sheets to place in front of the stall. The officer should check on the cows weekly and notify hospital staff of any changes in the cow's behavior, health status, or any complications/concerns from student volunteers.</w:t>
          </w:r>
        </w:p>
        <w:p w14:paraId="661300D2" w14:textId="031AF749" w:rsidR="008F0156" w:rsidRPr="008F0156" w:rsidRDefault="008F0156" w:rsidP="008F0156">
          <w:pPr>
            <w:rPr>
              <w:rFonts w:ascii="Buckeye Serif 2" w:hAnsi="Buckeye Serif 2"/>
            </w:rPr>
          </w:pPr>
          <w:r w:rsidRPr="008F0156">
            <w:rPr>
              <w:rFonts w:ascii="Buckeye Serif 2" w:hAnsi="Buckeye Serif 2"/>
            </w:rPr>
            <w:t>The Donor Sheep Coordinator would be expected to know where the donor sheep are housed, the location of all the equipment for caring for the sheep, and the safety and biosecurity protocols. They would hold an orientation at the beginning of each school year in the Farm Animal Hospital to show new volunteers around, describe the program, and educate on the safety and biosecurity protocols. The officer would be expected to send out monthly sign-up registration and then create monthly schedules for 2 students to volunteer on each weekday. Print weekly login sheets to place in front of the stall. The officer should check on the sheep weekly and notify hospital staff of any changes in the sheep’s behavior, health status, or any complications/concerns from student volunteers.</w:t>
          </w:r>
        </w:p>
        <w:p w14:paraId="371B31EB" w14:textId="77777777" w:rsidR="008F0156" w:rsidRPr="008F0156" w:rsidRDefault="008F0156" w:rsidP="008F0156">
          <w:pPr>
            <w:rPr>
              <w:rFonts w:ascii="Buckeye Serif 2" w:hAnsi="Buckeye Serif 2"/>
            </w:rPr>
          </w:pPr>
          <w:r w:rsidRPr="008F0156">
            <w:rPr>
              <w:rFonts w:ascii="Buckeye Serif 2" w:hAnsi="Buckeye Serif 2"/>
            </w:rPr>
            <w:t>The Donor Alpaca Coordinator would be expected to know where the donor alpacas are housed, the location of all the equipment for caring for the alpacas, and the safety and biosecurity protocols. They would hold an orientation at the beginning of each school year in the Farm Animal Hospital to show new volunteers around, describe the program, and educate on the safety and biosecurity protocols. The officer would be expected to send out monthly sign-up registration and then create monthly schedules for 2 students to volunteer on each weekday. Print weekly login sheets to place in front of the stall. The officer should check on the alpacas weekly and notify hospital staff of any changes in the alpaca's behavior, health status, or any complications/concerns from student volunteers.</w:t>
          </w:r>
        </w:p>
        <w:p w14:paraId="6E803BE9" w14:textId="4887495D" w:rsidR="002C655B" w:rsidRDefault="008F0156" w:rsidP="002C655B">
          <w:pPr>
            <w:rPr>
              <w:rFonts w:ascii="Buckeye Serif 2" w:hAnsi="Buckeye Serif 2"/>
            </w:rPr>
          </w:pPr>
          <w:r w:rsidRPr="008F0156">
            <w:rPr>
              <w:rFonts w:ascii="Buckeye Serif 2" w:hAnsi="Buckeye Serif 2"/>
            </w:rPr>
            <w:t>The Food Animal Emergency Team (FAET) Coordinator shall organize the Food Animal Emergency Teams and manage them throughout the year. The officer is responsible to coordinate with the Veterinary Medical Center to arrange contacts and provisions for the emergency teams</w:t>
          </w:r>
          <w:r w:rsidR="002C655B">
            <w:rPr>
              <w:rFonts w:ascii="Buckeye Serif 2" w:hAnsi="Buckeye Serif 2"/>
            </w:rPr>
            <w:t>.</w:t>
          </w:r>
        </w:p>
        <w:p w14:paraId="6E61D10F" w14:textId="02036EF8" w:rsidR="002C655B" w:rsidRDefault="002C655B" w:rsidP="0006656A">
          <w:pPr>
            <w:rPr>
              <w:rFonts w:ascii="Buckeye Serif 2" w:hAnsi="Buckeye Serif 2"/>
            </w:rPr>
          </w:pPr>
          <w:r w:rsidRPr="00DF1688">
            <w:rPr>
              <w:rFonts w:ascii="Buckeye Serif 2" w:hAnsi="Buckeye Serif 2"/>
              <w:noProof/>
            </w:rPr>
            <w:t>The animal donor program coordinators and Food Animal Emergency Team coordinator will fall under the oversight of the Program Coordinators. The association representatives will fall under the oversight of the President.</w:t>
          </w:r>
          <w:r>
            <w:rPr>
              <w:rFonts w:ascii="Buckeye Serif 2" w:hAnsi="Buckeye Serif 2"/>
              <w:noProof/>
            </w:rPr>
            <w:t xml:space="preserve"> </w:t>
          </w:r>
          <w:r w:rsidRPr="003D1FEC">
            <w:rPr>
              <w:rFonts w:ascii="Buckeye Serif 2" w:hAnsi="Buckeye Serif 2"/>
              <w:noProof/>
            </w:rPr>
            <w:t xml:space="preserve">The club will have formal student representatives from the American Association of Bovine Practitioners (AABP), American Association of Small Ruminant Practitioners (AASRP), American Association of Swine Veterinarians (AASV), and American Association of Avian Pathologists (AAAP). These representatives will </w:t>
          </w:r>
          <w:r>
            <w:rPr>
              <w:rFonts w:ascii="Buckeye Serif 2" w:hAnsi="Buckeye Serif 2"/>
              <w:noProof/>
            </w:rPr>
            <w:t>help</w:t>
          </w:r>
          <w:r w:rsidRPr="003D1FEC">
            <w:rPr>
              <w:rFonts w:ascii="Buckeye Serif 2" w:hAnsi="Buckeye Serif 2"/>
              <w:noProof/>
            </w:rPr>
            <w:t xml:space="preserve"> club members </w:t>
          </w:r>
          <w:r>
            <w:rPr>
              <w:rFonts w:ascii="Buckeye Serif 2" w:hAnsi="Buckeye Serif 2"/>
              <w:noProof/>
            </w:rPr>
            <w:t>access</w:t>
          </w:r>
          <w:r w:rsidRPr="003D1FEC">
            <w:rPr>
              <w:rFonts w:ascii="Buckeye Serif 2" w:hAnsi="Buckeye Serif 2"/>
              <w:noProof/>
            </w:rPr>
            <w:t xml:space="preserve"> association membership and opportunities. They will also organize trips to the annual association meetings, including travel coordination, hotel bookings, sponsorships, and fundraising </w:t>
          </w:r>
          <w:r w:rsidRPr="003D1FEC">
            <w:rPr>
              <w:rFonts w:ascii="Buckeye Serif 2" w:hAnsi="Buckeye Serif 2"/>
              <w:noProof/>
            </w:rPr>
            <w:lastRenderedPageBreak/>
            <w:t>plans.  They will make relevant announcements to the club of happenings within their associations. They will report their position as appropriate according to the student representative guidelines in their association.</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4218CA3C"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1A51" w:rsidRPr="005B1A51">
            <w:rPr>
              <w:rFonts w:ascii="Buckeye Serif 2" w:hAnsi="Buckeye Serif 2"/>
              <w:noProof/>
            </w:rPr>
            <w:t>All candidates shall be professional, veterinary students enrolled in the Doctor of Veterinary Medicine (DVM) program in the College of Veterinary Medicine at The Ohio State University and have been active members of the organization prior to the semester of election.</w:t>
          </w:r>
          <w:r w:rsidR="00D238B9">
            <w:rPr>
              <w:rFonts w:ascii="Buckeye Serif 2" w:hAnsi="Buckeye Serif 2"/>
              <w:noProof/>
            </w:rPr>
            <w:t xml:space="preserve"> </w:t>
          </w:r>
          <w:r w:rsidR="00D238B9" w:rsidRPr="00D238B9">
            <w:rPr>
              <w:rFonts w:ascii="Buckeye Serif 2" w:hAnsi="Buckeye Serif 2"/>
              <w:noProof/>
            </w:rPr>
            <w:t>To be eligible to vote in elections</w:t>
          </w:r>
          <w:r w:rsidR="00D238B9">
            <w:rPr>
              <w:rFonts w:ascii="Buckeye Serif 2" w:hAnsi="Buckeye Serif 2"/>
              <w:noProof/>
            </w:rPr>
            <w:t>,</w:t>
          </w:r>
          <w:r w:rsidR="00D238B9" w:rsidRPr="00D238B9">
            <w:rPr>
              <w:rFonts w:ascii="Buckeye Serif 2" w:hAnsi="Buckeye Serif 2"/>
              <w:noProof/>
            </w:rPr>
            <w:t xml:space="preserve"> a member must be present </w:t>
          </w:r>
          <w:r w:rsidR="00D238B9">
            <w:rPr>
              <w:rFonts w:ascii="Buckeye Serif 2" w:hAnsi="Buckeye Serif 2"/>
              <w:noProof/>
            </w:rPr>
            <w:t xml:space="preserve">at </w:t>
          </w:r>
          <w:r w:rsidR="00D238B9" w:rsidRPr="00D238B9">
            <w:rPr>
              <w:rFonts w:ascii="Buckeye Serif 2" w:hAnsi="Buckeye Serif 2"/>
              <w:noProof/>
            </w:rPr>
            <w:t xml:space="preserve">two meetings prior to elections that semester and must be an active member of the Club, Article </w:t>
          </w:r>
          <w:r w:rsidR="00D238B9">
            <w:rPr>
              <w:rFonts w:ascii="Buckeye Serif 2" w:hAnsi="Buckeye Serif 2"/>
              <w:noProof/>
            </w:rPr>
            <w:t>IV</w:t>
          </w:r>
          <w:r w:rsidR="00D238B9" w:rsidRPr="00D238B9">
            <w:rPr>
              <w:rFonts w:ascii="Buckeye Serif 2" w:hAnsi="Buckeye Serif 2"/>
              <w:noProof/>
            </w:rPr>
            <w:t xml:space="preserve">, Section </w:t>
          </w:r>
          <w:r w:rsidR="00D238B9">
            <w:rPr>
              <w:rFonts w:ascii="Buckeye Serif 2" w:hAnsi="Buckeye Serif 2"/>
              <w:noProof/>
            </w:rPr>
            <w:t>A.</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23E5BBB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2CEB" w:rsidRPr="00EA2CEB">
            <w:rPr>
              <w:rFonts w:ascii="Buckeye Serif 2" w:hAnsi="Buckeye Serif 2"/>
            </w:rPr>
            <w:t>Election of officers shall be held during a spring semester meeting.</w:t>
          </w:r>
          <w:r w:rsidR="00EA2CEB">
            <w:rPr>
              <w:rFonts w:ascii="Buckeye Serif 2" w:hAnsi="Buckeye Serif 2"/>
            </w:rPr>
            <w:t xml:space="preserve"> </w:t>
          </w:r>
          <w:r w:rsidR="00EA2CEB" w:rsidRPr="00EA2CEB">
            <w:rPr>
              <w:rFonts w:ascii="Buckeye Serif 2" w:hAnsi="Buckeye Serif 2"/>
              <w:noProof/>
            </w:rPr>
            <w:t>Nominations can be taken from the floor during the election meeting. Nominations will also be accepted up to one week prior to the election meeting.</w:t>
          </w:r>
          <w:r w:rsidR="007B5DB7">
            <w:rPr>
              <w:rFonts w:ascii="Buckeye Serif 2" w:hAnsi="Buckeye Serif 2"/>
              <w:noProof/>
            </w:rPr>
            <w:t xml:space="preserve"> </w:t>
          </w:r>
          <w:r w:rsidR="007B5DB7" w:rsidRPr="007B5DB7">
            <w:rPr>
              <w:rFonts w:ascii="Buckeye Serif 2" w:hAnsi="Buckeye Serif 2"/>
              <w:noProof/>
            </w:rPr>
            <w:t>Officers shall be elected by a majority vote of those members present.</w:t>
          </w:r>
          <w:r w:rsidR="007B5DB7">
            <w:rPr>
              <w:rFonts w:ascii="Buckeye Serif 2" w:hAnsi="Buckeye Serif 2"/>
              <w:noProof/>
            </w:rPr>
            <w:t xml:space="preserve"> </w:t>
          </w:r>
          <w:r w:rsidR="007B5DB7" w:rsidRPr="007B5DB7">
            <w:rPr>
              <w:rFonts w:ascii="Buckeye Serif 2" w:hAnsi="Buckeye Serif 2"/>
              <w:noProof/>
            </w:rPr>
            <w:t xml:space="preserve">Newly elected officers shall take office directly following their election, set at the discretion of the sitting President. The new officers will be assisted by outgoing officers as necessary. If an officer conducts themselves in such a manner deemed detrimental to advancing the purpose of this organization, is delinquent in performing their officer duties, or is in violation of The Ohio State University College of Veterinary Medicine Honor Code, they can be removed through a </w:t>
          </w:r>
          <w:r w:rsidR="0018403F">
            <w:rPr>
              <w:rFonts w:ascii="Buckeye Serif 2" w:hAnsi="Buckeye Serif 2"/>
              <w:noProof/>
            </w:rPr>
            <w:t>t</w:t>
          </w:r>
          <w:r w:rsidR="0018403F" w:rsidRPr="00035502">
            <w:rPr>
              <w:rFonts w:ascii="Buckeye Serif 2" w:hAnsi="Buckeye Serif 2"/>
              <w:noProof/>
            </w:rPr>
            <w:t>wo-thirds (2/3) majority</w:t>
          </w:r>
          <w:r w:rsidR="0018403F">
            <w:rPr>
              <w:rFonts w:ascii="Buckeye Serif 2" w:hAnsi="Buckeye Serif 2"/>
              <w:noProof/>
            </w:rPr>
            <w:t xml:space="preserve"> </w:t>
          </w:r>
          <w:r w:rsidR="007B5DB7" w:rsidRPr="007B5DB7">
            <w:rPr>
              <w:rFonts w:ascii="Buckeye Serif 2" w:hAnsi="Buckeye Serif 2"/>
              <w:noProof/>
            </w:rPr>
            <w:t xml:space="preserve">vote of the voting membership or </w:t>
          </w:r>
          <w:r w:rsidR="0018403F">
            <w:rPr>
              <w:rFonts w:ascii="Buckeye Serif 2" w:hAnsi="Buckeye Serif 2"/>
              <w:noProof/>
            </w:rPr>
            <w:t xml:space="preserve">a </w:t>
          </w:r>
          <w:r w:rsidR="007B5DB7" w:rsidRPr="007B5DB7">
            <w:rPr>
              <w:rFonts w:ascii="Buckeye Serif 2" w:hAnsi="Buckeye Serif 2"/>
              <w:noProof/>
            </w:rPr>
            <w:t>unanimous vote of the other officers with consultation of the advisor.</w:t>
          </w:r>
          <w:r>
            <w:rPr>
              <w:rFonts w:ascii="Buckeye Serif 2" w:hAnsi="Buckeye Serif 2"/>
            </w:rPr>
            <w:fldChar w:fldCharType="end"/>
          </w:r>
          <w:bookmarkEnd w:id="16"/>
          <w:r w:rsidR="003C05A9">
            <w:rPr>
              <w:rFonts w:ascii="Buckeye Serif 2" w:hAnsi="Buckeye Serif 2"/>
            </w:rPr>
            <w:t xml:space="preserve">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78605D3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5502" w:rsidRPr="00035502">
            <w:rPr>
              <w:rFonts w:ascii="Buckeye Serif 2" w:hAnsi="Buckeye Serif 2"/>
              <w:noProof/>
            </w:rPr>
            <w:t xml:space="preserve">An officer may resign from their position at any time during their term by providing written notice to the Executive Committee. In the event of a vacancy, the position shall be filled by appointment </w:t>
          </w:r>
          <w:r w:rsidR="000C0D30">
            <w:rPr>
              <w:rFonts w:ascii="Buckeye Serif 2" w:hAnsi="Buckeye Serif 2"/>
              <w:noProof/>
            </w:rPr>
            <w:t>of</w:t>
          </w:r>
          <w:r w:rsidR="00035502" w:rsidRPr="00035502">
            <w:rPr>
              <w:rFonts w:ascii="Buckeye Serif 2" w:hAnsi="Buckeye Serif 2"/>
              <w:noProof/>
            </w:rPr>
            <w:t xml:space="preserve"> the Executive Committee</w:t>
          </w:r>
          <w:r w:rsidR="000C0D30">
            <w:rPr>
              <w:rFonts w:ascii="Buckeye Serif 2" w:hAnsi="Buckeye Serif 2"/>
              <w:noProof/>
            </w:rPr>
            <w:t>;</w:t>
          </w:r>
          <w:r w:rsidR="00035502" w:rsidRPr="00035502">
            <w:rPr>
              <w:rFonts w:ascii="Buckeye Serif 2" w:hAnsi="Buckeye Serif 2"/>
              <w:noProof/>
            </w:rPr>
            <w:t xml:space="preserve"> if a simple majority agreement cannot be reached, the vacancy will be filled by a vote of the general membership. Regarding involuntary removal, an officer may be removed for failing to meet the requirements outlined in Article VI, Section A. This process is initiated by the Executive Committee, which must first establish the grounds for removal and consult with the organization’s advisor to review the evidence. The officer in question must be notified in writing of the specific charges and the intent to remove them at least one week prior to a scheduled meeting. During this </w:t>
          </w:r>
          <w:r w:rsidR="007E6C16">
            <w:rPr>
              <w:rFonts w:ascii="Buckeye Serif 2" w:hAnsi="Buckeye Serif 2"/>
              <w:noProof/>
            </w:rPr>
            <w:t>meeting</w:t>
          </w:r>
          <w:r w:rsidR="00035502" w:rsidRPr="00035502">
            <w:rPr>
              <w:rFonts w:ascii="Buckeye Serif 2" w:hAnsi="Buckeye Serif 2"/>
              <w:noProof/>
            </w:rPr>
            <w:t xml:space="preserve">, the officer shall be given the opportunity to present a defense and address the evidence before the </w:t>
          </w:r>
          <w:r w:rsidR="0018403F">
            <w:rPr>
              <w:rFonts w:ascii="Buckeye Serif 2" w:hAnsi="Buckeye Serif 2"/>
              <w:noProof/>
            </w:rPr>
            <w:t>decision</w:t>
          </w:r>
          <w:r w:rsidR="00807CB4">
            <w:rPr>
              <w:rFonts w:ascii="Buckeye Serif 2" w:hAnsi="Buckeye Serif 2"/>
              <w:noProof/>
            </w:rPr>
            <w:t>-</w:t>
          </w:r>
          <w:r w:rsidR="0018403F">
            <w:rPr>
              <w:rFonts w:ascii="Buckeye Serif 2" w:hAnsi="Buckeye Serif 2"/>
              <w:noProof/>
            </w:rPr>
            <w:t>makers</w:t>
          </w:r>
          <w:r w:rsidR="00035502" w:rsidRPr="00035502">
            <w:rPr>
              <w:rFonts w:ascii="Buckeye Serif 2" w:hAnsi="Buckeye Serif 2"/>
              <w:noProof/>
            </w:rPr>
            <w:t>. Following the defense, a formal vote of</w:t>
          </w:r>
          <w:r w:rsidR="005B1BE5" w:rsidRPr="007B5DB7">
            <w:rPr>
              <w:rFonts w:ascii="Buckeye Serif 2" w:hAnsi="Buckeye Serif 2"/>
              <w:noProof/>
            </w:rPr>
            <w:t xml:space="preserve"> </w:t>
          </w:r>
          <w:r w:rsidR="005B1BE5">
            <w:rPr>
              <w:rFonts w:ascii="Buckeye Serif 2" w:hAnsi="Buckeye Serif 2"/>
              <w:noProof/>
            </w:rPr>
            <w:t>t</w:t>
          </w:r>
          <w:r w:rsidR="005B1BE5" w:rsidRPr="00035502">
            <w:rPr>
              <w:rFonts w:ascii="Buckeye Serif 2" w:hAnsi="Buckeye Serif 2"/>
              <w:noProof/>
            </w:rPr>
            <w:t>wo-thirds (2/3) majority</w:t>
          </w:r>
          <w:r w:rsidR="005B1BE5">
            <w:rPr>
              <w:rFonts w:ascii="Buckeye Serif 2" w:hAnsi="Buckeye Serif 2"/>
              <w:noProof/>
            </w:rPr>
            <w:t xml:space="preserve"> </w:t>
          </w:r>
          <w:r w:rsidR="005B1BE5" w:rsidRPr="007B5DB7">
            <w:rPr>
              <w:rFonts w:ascii="Buckeye Serif 2" w:hAnsi="Buckeye Serif 2"/>
              <w:noProof/>
            </w:rPr>
            <w:t xml:space="preserve">of the voting membership or </w:t>
          </w:r>
          <w:r w:rsidR="005B1BE5">
            <w:rPr>
              <w:rFonts w:ascii="Buckeye Serif 2" w:hAnsi="Buckeye Serif 2"/>
              <w:noProof/>
            </w:rPr>
            <w:t xml:space="preserve">a </w:t>
          </w:r>
          <w:r w:rsidR="005B1BE5" w:rsidRPr="007B5DB7">
            <w:rPr>
              <w:rFonts w:ascii="Buckeye Serif 2" w:hAnsi="Buckeye Serif 2"/>
              <w:noProof/>
            </w:rPr>
            <w:t xml:space="preserve">unanimous vote of the </w:t>
          </w:r>
          <w:r w:rsidR="00640FDC">
            <w:rPr>
              <w:rFonts w:ascii="Buckeye Serif 2" w:hAnsi="Buckeye Serif 2"/>
              <w:noProof/>
            </w:rPr>
            <w:t>Executive Committee</w:t>
          </w:r>
          <w:r w:rsidR="005B1BE5" w:rsidRPr="007B5DB7">
            <w:rPr>
              <w:rFonts w:ascii="Buckeye Serif 2" w:hAnsi="Buckeye Serif 2"/>
              <w:noProof/>
            </w:rPr>
            <w:t xml:space="preserve"> with consultation of the advisor</w:t>
          </w:r>
          <w:r w:rsidR="007962DC">
            <w:rPr>
              <w:rFonts w:ascii="Buckeye Serif 2" w:hAnsi="Buckeye Serif 2"/>
              <w:noProof/>
            </w:rPr>
            <w:t xml:space="preserve"> </w:t>
          </w:r>
          <w:r w:rsidR="007962DC" w:rsidRPr="007962DC">
            <w:rPr>
              <w:rFonts w:ascii="Buckeye Serif 2" w:hAnsi="Buckeye Serif 2"/>
              <w:noProof/>
            </w:rPr>
            <w:t>is required to finalize the removal of an officer.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72B1EB6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58EE" w:rsidRPr="00B658EE">
            <w:rPr>
              <w:rFonts w:ascii="-webkit-standard" w:hAnsi="-webkit-standard"/>
              <w:color w:val="000000"/>
              <w:sz w:val="27"/>
              <w:szCs w:val="27"/>
            </w:rPr>
            <w:t xml:space="preserve"> </w:t>
          </w:r>
          <w:r w:rsidR="00B658EE" w:rsidRPr="00B658EE">
            <w:rPr>
              <w:rFonts w:ascii="Buckeye Serif 2" w:hAnsi="Buckeye Serif 2"/>
              <w:noProof/>
            </w:rPr>
            <w:t xml:space="preserve">The Food Animal Club may be dissolved upon a motion proposed by a member of the Executive Board or by a written petition signed by at least one-third (1/3) of active members in good standing. All members must be notified in writing at least fourteen (14) days prior to the meeting at which the vote will occur, with clear notice that dissolution is on the agenda. The Executive Board must consult with the Faculty Advisor in advance </w:t>
          </w:r>
          <w:r w:rsidR="00B658EE" w:rsidRPr="00B658EE">
            <w:rPr>
              <w:rFonts w:ascii="Buckeye Serif 2" w:hAnsi="Buckeye Serif 2"/>
              <w:noProof/>
            </w:rPr>
            <w:lastRenderedPageBreak/>
            <w:t>to ensure alignment with College of Veterinary Medicine policies. A quorum, as defined in this Constitution, must be present, and dissolution shall require a two-thirds (2/3) majority vote of active members present and eligible to vote. Upon approval, the Executive Board shall notify the appropriate institutional bodies, ensure all financial obligations and debts are satisfied, and distribute any remaining assets in accordance with university policies, typically to the College of Veterinary Medicine, a related student organization, or a charitable organization supporting food animal medicine, as approved by the Executive Board and Faculty Advisor. All club records and materials shall be appropriately archived or transferred, and the Executive Board shall complete a final report documenting the dissolution process, including financial reconciliation and asset distribution.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1528AC3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AD4" w:rsidRPr="00330AD4">
            <w:rPr>
              <w:rFonts w:ascii="-webkit-standard" w:hAnsi="-webkit-standard"/>
              <w:color w:val="000000"/>
              <w:sz w:val="27"/>
              <w:szCs w:val="27"/>
            </w:rPr>
            <w:t xml:space="preserve"> </w:t>
          </w:r>
          <w:r w:rsidR="00330AD4" w:rsidRPr="00330AD4">
            <w:rPr>
              <w:rFonts w:ascii="Buckeye Serif 2" w:hAnsi="Buckeye Serif 2"/>
              <w:noProof/>
            </w:rPr>
            <w:t>Upon approval of dissolution, the Executive Board shall oversee all dissolution procedures, including the orderly wind-down of club operations and the resolution of all financial matters. The Treasurer, in coordination with the Executive Board and Faculty Advisor, shall conduct a full financial review to identify all outstanding debts, obligations, and liabilities, which must be satisfied in full using available club funds. No assets shall be distributed until all debts have been resolved. Following the settlement of liabilities, any remaining funds, equipment, or other assets shall be distributed in accordance with university policies, typically to the College of Veterinary Medicine, a related student organization, or a charitable organization supporting food animal medicine, as approved by the Executive Board and Faculty Advisor. Any physical property shall be returned, transferred, or properly disposed of in compliance with institutional guidelines. The Executive Board shall also ensure that all financial accounts are closed, required documentation is completed, and a final financial report is prepared and submitted to the appropriate institutional body, detailing the handling of assets and the resolution of all debts</w:t>
          </w:r>
          <w:r w:rsidR="00330AD4">
            <w:rPr>
              <w:rFonts w:ascii="Buckeye Serif 2" w:hAnsi="Buckeye Serif 2"/>
              <w:noProof/>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3C58EC26"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5178A" w:rsidRPr="00C5178A">
            <w:rPr>
              <w:rFonts w:ascii="Arial" w:hAnsi="Arial" w:cs="Arial"/>
              <w:color w:val="000000"/>
              <w:sz w:val="22"/>
              <w:szCs w:val="22"/>
            </w:rPr>
            <w:t xml:space="preserve"> </w:t>
          </w:r>
          <w:r w:rsidR="00C5178A" w:rsidRPr="00C5178A">
            <w:rPr>
              <w:rFonts w:ascii="Buckeye Serif 2" w:hAnsi="Buckeye Serif 2"/>
              <w:noProof/>
            </w:rPr>
            <w:t>This Constitution may be amended by a three-fourths majority vote of the members present at any one regular meeting of the club.</w:t>
          </w:r>
          <w:r w:rsidR="00F312C5">
            <w:rPr>
              <w:rFonts w:ascii="Buckeye Serif 2" w:hAnsi="Buckeye Serif 2"/>
              <w:noProof/>
            </w:rPr>
            <w:t xml:space="preserve"> </w:t>
          </w:r>
          <w:r w:rsidR="00F312C5" w:rsidRPr="00F312C5">
            <w:rPr>
              <w:rFonts w:ascii="Buckeye Serif 2" w:hAnsi="Buckeye Serif 2"/>
              <w:noProof/>
            </w:rPr>
            <w:t>Proposed amendments must be presented in writing or print and action thereon can be taken not sooner than the following regular meeting.</w:t>
          </w:r>
          <w:r w:rsidR="00F312C5" w:rsidRPr="00F312C5">
            <w:rPr>
              <w:rFonts w:ascii="Buckeye Serif 2" w:hAnsi="Buckeye Serif 2"/>
              <w:noProof/>
            </w:rPr>
            <w:br/>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5502"/>
    <w:rsid w:val="00035A89"/>
    <w:rsid w:val="0006656A"/>
    <w:rsid w:val="00095654"/>
    <w:rsid w:val="00097F75"/>
    <w:rsid w:val="000C0D30"/>
    <w:rsid w:val="000D3EE8"/>
    <w:rsid w:val="000E2CC4"/>
    <w:rsid w:val="000F1890"/>
    <w:rsid w:val="00135420"/>
    <w:rsid w:val="00164DDB"/>
    <w:rsid w:val="00172F06"/>
    <w:rsid w:val="001773AD"/>
    <w:rsid w:val="0018403F"/>
    <w:rsid w:val="001B06F4"/>
    <w:rsid w:val="001E2445"/>
    <w:rsid w:val="001F5E23"/>
    <w:rsid w:val="002020F3"/>
    <w:rsid w:val="0026284F"/>
    <w:rsid w:val="00275E7D"/>
    <w:rsid w:val="002A4CE0"/>
    <w:rsid w:val="002B3AEE"/>
    <w:rsid w:val="002C2FEA"/>
    <w:rsid w:val="002C655B"/>
    <w:rsid w:val="003041B2"/>
    <w:rsid w:val="00304E3C"/>
    <w:rsid w:val="003052D0"/>
    <w:rsid w:val="00330AD4"/>
    <w:rsid w:val="0034117E"/>
    <w:rsid w:val="00384C3B"/>
    <w:rsid w:val="003C05A9"/>
    <w:rsid w:val="003C77D6"/>
    <w:rsid w:val="003D1FEC"/>
    <w:rsid w:val="00484D79"/>
    <w:rsid w:val="00500776"/>
    <w:rsid w:val="0055346C"/>
    <w:rsid w:val="0056280A"/>
    <w:rsid w:val="0056390F"/>
    <w:rsid w:val="0056621D"/>
    <w:rsid w:val="00571659"/>
    <w:rsid w:val="005A4B20"/>
    <w:rsid w:val="005B1A51"/>
    <w:rsid w:val="005B1BE5"/>
    <w:rsid w:val="005C693B"/>
    <w:rsid w:val="005F342F"/>
    <w:rsid w:val="005F5356"/>
    <w:rsid w:val="006008B9"/>
    <w:rsid w:val="006015B3"/>
    <w:rsid w:val="00636196"/>
    <w:rsid w:val="00640FDC"/>
    <w:rsid w:val="00656F51"/>
    <w:rsid w:val="006662A4"/>
    <w:rsid w:val="00676310"/>
    <w:rsid w:val="00676FEF"/>
    <w:rsid w:val="00704995"/>
    <w:rsid w:val="007923E2"/>
    <w:rsid w:val="007962DC"/>
    <w:rsid w:val="007B5DB7"/>
    <w:rsid w:val="007D164B"/>
    <w:rsid w:val="007E6C16"/>
    <w:rsid w:val="00807CB4"/>
    <w:rsid w:val="008619CF"/>
    <w:rsid w:val="0089388B"/>
    <w:rsid w:val="008A4660"/>
    <w:rsid w:val="008C6D79"/>
    <w:rsid w:val="008D28E3"/>
    <w:rsid w:val="008F0156"/>
    <w:rsid w:val="00910F0E"/>
    <w:rsid w:val="00912771"/>
    <w:rsid w:val="0094687A"/>
    <w:rsid w:val="00946E7F"/>
    <w:rsid w:val="00973E32"/>
    <w:rsid w:val="009A4D5B"/>
    <w:rsid w:val="009B2B70"/>
    <w:rsid w:val="009C6B88"/>
    <w:rsid w:val="00A11436"/>
    <w:rsid w:val="00A2016B"/>
    <w:rsid w:val="00A220F1"/>
    <w:rsid w:val="00A40BEA"/>
    <w:rsid w:val="00A40C30"/>
    <w:rsid w:val="00A50C55"/>
    <w:rsid w:val="00A925D3"/>
    <w:rsid w:val="00AF689D"/>
    <w:rsid w:val="00B222A4"/>
    <w:rsid w:val="00B23149"/>
    <w:rsid w:val="00B278F4"/>
    <w:rsid w:val="00B27E93"/>
    <w:rsid w:val="00B337F2"/>
    <w:rsid w:val="00B658EE"/>
    <w:rsid w:val="00B73B03"/>
    <w:rsid w:val="00BB6370"/>
    <w:rsid w:val="00BE0E3F"/>
    <w:rsid w:val="00BE1D87"/>
    <w:rsid w:val="00C35801"/>
    <w:rsid w:val="00C5178A"/>
    <w:rsid w:val="00C636CA"/>
    <w:rsid w:val="00C656E3"/>
    <w:rsid w:val="00C72AC6"/>
    <w:rsid w:val="00C83044"/>
    <w:rsid w:val="00CD39E3"/>
    <w:rsid w:val="00CE4BA9"/>
    <w:rsid w:val="00D238B9"/>
    <w:rsid w:val="00D52DAF"/>
    <w:rsid w:val="00D53151"/>
    <w:rsid w:val="00D559E8"/>
    <w:rsid w:val="00D72815"/>
    <w:rsid w:val="00D72CDA"/>
    <w:rsid w:val="00DA50E0"/>
    <w:rsid w:val="00DC52EA"/>
    <w:rsid w:val="00DD45D3"/>
    <w:rsid w:val="00DF1688"/>
    <w:rsid w:val="00DF5FDA"/>
    <w:rsid w:val="00DF7F9B"/>
    <w:rsid w:val="00E13C56"/>
    <w:rsid w:val="00E708A9"/>
    <w:rsid w:val="00E964E5"/>
    <w:rsid w:val="00EA2CEB"/>
    <w:rsid w:val="00EB0E62"/>
    <w:rsid w:val="00EB7F83"/>
    <w:rsid w:val="00ED05FF"/>
    <w:rsid w:val="00F11CF4"/>
    <w:rsid w:val="00F312C5"/>
    <w:rsid w:val="00F44129"/>
    <w:rsid w:val="00F474DD"/>
    <w:rsid w:val="00F57B33"/>
    <w:rsid w:val="00F67058"/>
    <w:rsid w:val="00F92248"/>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3D1F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7959">
      <w:bodyDiv w:val="1"/>
      <w:marLeft w:val="0"/>
      <w:marRight w:val="0"/>
      <w:marTop w:val="0"/>
      <w:marBottom w:val="0"/>
      <w:divBdr>
        <w:top w:val="none" w:sz="0" w:space="0" w:color="auto"/>
        <w:left w:val="none" w:sz="0" w:space="0" w:color="auto"/>
        <w:bottom w:val="none" w:sz="0" w:space="0" w:color="auto"/>
        <w:right w:val="none" w:sz="0" w:space="0" w:color="auto"/>
      </w:divBdr>
    </w:div>
    <w:div w:id="199829428">
      <w:bodyDiv w:val="1"/>
      <w:marLeft w:val="0"/>
      <w:marRight w:val="0"/>
      <w:marTop w:val="0"/>
      <w:marBottom w:val="0"/>
      <w:divBdr>
        <w:top w:val="none" w:sz="0" w:space="0" w:color="auto"/>
        <w:left w:val="none" w:sz="0" w:space="0" w:color="auto"/>
        <w:bottom w:val="none" w:sz="0" w:space="0" w:color="auto"/>
        <w:right w:val="none" w:sz="0" w:space="0" w:color="auto"/>
      </w:divBdr>
    </w:div>
    <w:div w:id="850069180">
      <w:bodyDiv w:val="1"/>
      <w:marLeft w:val="0"/>
      <w:marRight w:val="0"/>
      <w:marTop w:val="0"/>
      <w:marBottom w:val="0"/>
      <w:divBdr>
        <w:top w:val="none" w:sz="0" w:space="0" w:color="auto"/>
        <w:left w:val="none" w:sz="0" w:space="0" w:color="auto"/>
        <w:bottom w:val="none" w:sz="0" w:space="0" w:color="auto"/>
        <w:right w:val="none" w:sz="0" w:space="0" w:color="auto"/>
      </w:divBdr>
    </w:div>
    <w:div w:id="960068736">
      <w:bodyDiv w:val="1"/>
      <w:marLeft w:val="0"/>
      <w:marRight w:val="0"/>
      <w:marTop w:val="0"/>
      <w:marBottom w:val="0"/>
      <w:divBdr>
        <w:top w:val="none" w:sz="0" w:space="0" w:color="auto"/>
        <w:left w:val="none" w:sz="0" w:space="0" w:color="auto"/>
        <w:bottom w:val="none" w:sz="0" w:space="0" w:color="auto"/>
        <w:right w:val="none" w:sz="0" w:space="0" w:color="auto"/>
      </w:divBdr>
    </w:div>
    <w:div w:id="1036124256">
      <w:bodyDiv w:val="1"/>
      <w:marLeft w:val="0"/>
      <w:marRight w:val="0"/>
      <w:marTop w:val="0"/>
      <w:marBottom w:val="0"/>
      <w:divBdr>
        <w:top w:val="none" w:sz="0" w:space="0" w:color="auto"/>
        <w:left w:val="none" w:sz="0" w:space="0" w:color="auto"/>
        <w:bottom w:val="none" w:sz="0" w:space="0" w:color="auto"/>
        <w:right w:val="none" w:sz="0" w:space="0" w:color="auto"/>
      </w:divBdr>
    </w:div>
    <w:div w:id="1158617481">
      <w:bodyDiv w:val="1"/>
      <w:marLeft w:val="0"/>
      <w:marRight w:val="0"/>
      <w:marTop w:val="0"/>
      <w:marBottom w:val="0"/>
      <w:divBdr>
        <w:top w:val="none" w:sz="0" w:space="0" w:color="auto"/>
        <w:left w:val="none" w:sz="0" w:space="0" w:color="auto"/>
        <w:bottom w:val="none" w:sz="0" w:space="0" w:color="auto"/>
        <w:right w:val="none" w:sz="0" w:space="0" w:color="auto"/>
      </w:divBdr>
    </w:div>
    <w:div w:id="1446929149">
      <w:bodyDiv w:val="1"/>
      <w:marLeft w:val="0"/>
      <w:marRight w:val="0"/>
      <w:marTop w:val="0"/>
      <w:marBottom w:val="0"/>
      <w:divBdr>
        <w:top w:val="none" w:sz="0" w:space="0" w:color="auto"/>
        <w:left w:val="none" w:sz="0" w:space="0" w:color="auto"/>
        <w:bottom w:val="none" w:sz="0" w:space="0" w:color="auto"/>
        <w:right w:val="none" w:sz="0" w:space="0" w:color="auto"/>
      </w:divBdr>
    </w:div>
    <w:div w:id="1758402678">
      <w:bodyDiv w:val="1"/>
      <w:marLeft w:val="0"/>
      <w:marRight w:val="0"/>
      <w:marTop w:val="0"/>
      <w:marBottom w:val="0"/>
      <w:divBdr>
        <w:top w:val="none" w:sz="0" w:space="0" w:color="auto"/>
        <w:left w:val="none" w:sz="0" w:space="0" w:color="auto"/>
        <w:bottom w:val="none" w:sz="0" w:space="0" w:color="auto"/>
        <w:right w:val="none" w:sz="0" w:space="0" w:color="auto"/>
      </w:divBdr>
    </w:div>
    <w:div w:id="1849832257">
      <w:bodyDiv w:val="1"/>
      <w:marLeft w:val="0"/>
      <w:marRight w:val="0"/>
      <w:marTop w:val="0"/>
      <w:marBottom w:val="0"/>
      <w:divBdr>
        <w:top w:val="none" w:sz="0" w:space="0" w:color="auto"/>
        <w:left w:val="none" w:sz="0" w:space="0" w:color="auto"/>
        <w:bottom w:val="none" w:sz="0" w:space="0" w:color="auto"/>
        <w:right w:val="none" w:sz="0" w:space="0" w:color="auto"/>
      </w:divBdr>
    </w:div>
    <w:div w:id="1931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64A12" w:rsidRDefault="00D64A1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93186"/>
    <w:rsid w:val="007A0E05"/>
    <w:rsid w:val="00A220F1"/>
    <w:rsid w:val="00C83044"/>
    <w:rsid w:val="00D6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44</TotalTime>
  <Pages>7</Pages>
  <Words>3372</Words>
  <Characters>19222</Characters>
  <Application>Microsoft Office Word</Application>
  <DocSecurity>0</DocSecurity>
  <PresentationFormat>15|.DOCX</PresentationFormat>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Foley, Loren</cp:lastModifiedBy>
  <cp:revision>79</cp:revision>
  <dcterms:created xsi:type="dcterms:W3CDTF">2026-04-04T23:10:00Z</dcterms:created>
  <dcterms:modified xsi:type="dcterms:W3CDTF">2026-04-09T17:40:00Z</dcterms:modified>
</cp:coreProperties>
</file>