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BB1E" w14:textId="2E692983" w:rsidR="00510502" w:rsidRPr="00621EA5" w:rsidRDefault="00510502" w:rsidP="00141065">
      <w:pPr>
        <w:jc w:val="center"/>
        <w:rPr>
          <w:rFonts w:ascii="Times New Roman" w:hAnsi="Times New Roman" w:cs="Times New Roman"/>
          <w:b/>
          <w:bCs/>
          <w:sz w:val="36"/>
          <w:szCs w:val="36"/>
        </w:rPr>
      </w:pPr>
      <w:r w:rsidRPr="00621EA5">
        <w:rPr>
          <w:rFonts w:ascii="Times New Roman" w:hAnsi="Times New Roman" w:cs="Times New Roman"/>
          <w:b/>
          <w:bCs/>
          <w:sz w:val="36"/>
          <w:szCs w:val="36"/>
        </w:rPr>
        <w:t>Raney–Bowen–Busch-Halloran Community Council Constitution</w:t>
      </w:r>
    </w:p>
    <w:p w14:paraId="473E6434" w14:textId="6355482F" w:rsidR="00510502" w:rsidRPr="00621EA5" w:rsidRDefault="00510502" w:rsidP="00510502">
      <w:pPr>
        <w:jc w:val="center"/>
        <w:rPr>
          <w:rFonts w:ascii="Times New Roman" w:hAnsi="Times New Roman" w:cs="Times New Roman"/>
          <w:b/>
          <w:bCs/>
          <w:sz w:val="24"/>
          <w:szCs w:val="24"/>
          <w:u w:val="single"/>
        </w:rPr>
      </w:pPr>
      <w:r w:rsidRPr="00621EA5">
        <w:rPr>
          <w:rFonts w:ascii="Times New Roman" w:hAnsi="Times New Roman" w:cs="Times New Roman"/>
          <w:b/>
          <w:bCs/>
          <w:sz w:val="24"/>
          <w:szCs w:val="24"/>
          <w:u w:val="single"/>
        </w:rPr>
        <w:t>Article I. Name</w:t>
      </w:r>
    </w:p>
    <w:p w14:paraId="6DC4B893" w14:textId="4E4A92E6" w:rsidR="00510502" w:rsidRPr="00621EA5" w:rsidRDefault="00510502" w:rsidP="00510502">
      <w:pPr>
        <w:rPr>
          <w:rFonts w:ascii="Times New Roman" w:hAnsi="Times New Roman" w:cs="Times New Roman"/>
          <w:sz w:val="24"/>
          <w:szCs w:val="24"/>
        </w:rPr>
      </w:pPr>
      <w:r w:rsidRPr="00621EA5">
        <w:rPr>
          <w:rFonts w:ascii="Times New Roman" w:hAnsi="Times New Roman" w:cs="Times New Roman"/>
          <w:sz w:val="24"/>
          <w:szCs w:val="24"/>
        </w:rPr>
        <w:t xml:space="preserve">The name of this organization shall be Raney-Bowen-Busch-Halloran Community Council, abbreviated as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w:t>
      </w:r>
    </w:p>
    <w:p w14:paraId="5C007CD1" w14:textId="4FD6E49D" w:rsidR="00510502" w:rsidRPr="00621EA5" w:rsidRDefault="00510502" w:rsidP="00510502">
      <w:pPr>
        <w:jc w:val="center"/>
        <w:rPr>
          <w:rFonts w:ascii="Times New Roman" w:hAnsi="Times New Roman" w:cs="Times New Roman"/>
          <w:b/>
          <w:bCs/>
          <w:sz w:val="24"/>
          <w:szCs w:val="24"/>
          <w:u w:val="single"/>
        </w:rPr>
      </w:pPr>
      <w:r w:rsidRPr="00621EA5">
        <w:rPr>
          <w:rFonts w:ascii="Times New Roman" w:hAnsi="Times New Roman" w:cs="Times New Roman"/>
          <w:b/>
          <w:bCs/>
          <w:sz w:val="24"/>
          <w:szCs w:val="24"/>
          <w:u w:val="single"/>
        </w:rPr>
        <w:t>Article II. Purpose</w:t>
      </w:r>
    </w:p>
    <w:p w14:paraId="020D4DD4" w14:textId="4B9C92B5" w:rsidR="00510502" w:rsidRPr="00621EA5" w:rsidRDefault="00510502" w:rsidP="00510502">
      <w:pPr>
        <w:rPr>
          <w:rFonts w:ascii="Times New Roman" w:hAnsi="Times New Roman" w:cs="Times New Roman"/>
          <w:sz w:val="24"/>
          <w:szCs w:val="24"/>
        </w:rPr>
      </w:pPr>
      <w:r w:rsidRPr="00621EA5">
        <w:rPr>
          <w:rFonts w:ascii="Times New Roman" w:hAnsi="Times New Roman" w:cs="Times New Roman"/>
          <w:sz w:val="24"/>
          <w:szCs w:val="24"/>
        </w:rPr>
        <w:t xml:space="preserve">The purpose of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shall be to enhance student life in Raney Hall, Bowen H</w:t>
      </w:r>
      <w:r w:rsidR="00033628" w:rsidRPr="00621EA5">
        <w:rPr>
          <w:rFonts w:ascii="Times New Roman" w:hAnsi="Times New Roman" w:cs="Times New Roman"/>
          <w:sz w:val="24"/>
          <w:szCs w:val="24"/>
        </w:rPr>
        <w:t>all</w:t>
      </w:r>
      <w:r w:rsidRPr="00621EA5">
        <w:rPr>
          <w:rFonts w:ascii="Times New Roman" w:hAnsi="Times New Roman" w:cs="Times New Roman"/>
          <w:sz w:val="24"/>
          <w:szCs w:val="24"/>
        </w:rPr>
        <w:t xml:space="preserve">, and the Busch-Halloran Complex via academic, service, developmental, self-governance, and social opportunities. </w:t>
      </w:r>
      <w:proofErr w:type="spellStart"/>
      <w:r w:rsidR="00033628" w:rsidRPr="00621EA5">
        <w:rPr>
          <w:rFonts w:ascii="Times New Roman" w:hAnsi="Times New Roman" w:cs="Times New Roman"/>
          <w:sz w:val="24"/>
          <w:szCs w:val="24"/>
        </w:rPr>
        <w:t>RBBuH</w:t>
      </w:r>
      <w:proofErr w:type="spellEnd"/>
      <w:r w:rsidR="00033628" w:rsidRPr="00621EA5">
        <w:rPr>
          <w:rFonts w:ascii="Times New Roman" w:hAnsi="Times New Roman" w:cs="Times New Roman"/>
          <w:sz w:val="24"/>
          <w:szCs w:val="24"/>
        </w:rPr>
        <w:t xml:space="preserve"> CC</w:t>
      </w:r>
      <w:r w:rsidRPr="00621EA5">
        <w:rPr>
          <w:rFonts w:ascii="Times New Roman" w:hAnsi="Times New Roman" w:cs="Times New Roman"/>
          <w:sz w:val="24"/>
          <w:szCs w:val="24"/>
        </w:rPr>
        <w:t xml:space="preserve"> shall promote high standards of living </w:t>
      </w:r>
      <w:r w:rsidR="00033628" w:rsidRPr="00621EA5">
        <w:rPr>
          <w:rFonts w:ascii="Times New Roman" w:hAnsi="Times New Roman" w:cs="Times New Roman"/>
          <w:sz w:val="24"/>
          <w:szCs w:val="24"/>
        </w:rPr>
        <w:t xml:space="preserve">Raney Hall, Bowen Hall, and the Busch-Halloran Complex </w:t>
      </w:r>
      <w:r w:rsidRPr="00621EA5">
        <w:rPr>
          <w:rFonts w:ascii="Times New Roman" w:hAnsi="Times New Roman" w:cs="Times New Roman"/>
          <w:sz w:val="24"/>
          <w:szCs w:val="24"/>
        </w:rPr>
        <w:t>with an overall focus on developing a strong sense of community throughout the complex. It shall also advocate and represent student interests to the University, University Residences, and other outside governing bodies.</w:t>
      </w:r>
    </w:p>
    <w:p w14:paraId="784023BB" w14:textId="77777777" w:rsidR="00033628" w:rsidRPr="00621EA5" w:rsidRDefault="00033628" w:rsidP="00033628">
      <w:pPr>
        <w:jc w:val="center"/>
        <w:rPr>
          <w:rFonts w:ascii="Times New Roman" w:hAnsi="Times New Roman" w:cs="Times New Roman"/>
          <w:b/>
          <w:bCs/>
          <w:sz w:val="24"/>
          <w:szCs w:val="24"/>
          <w:u w:val="single"/>
        </w:rPr>
      </w:pPr>
      <w:r w:rsidRPr="00621EA5">
        <w:rPr>
          <w:rFonts w:ascii="Times New Roman" w:hAnsi="Times New Roman" w:cs="Times New Roman"/>
          <w:b/>
          <w:bCs/>
          <w:sz w:val="24"/>
          <w:szCs w:val="24"/>
          <w:u w:val="single"/>
        </w:rPr>
        <w:t>Article III. Membership &amp; Non-Discrimination Policy</w:t>
      </w:r>
    </w:p>
    <w:p w14:paraId="4FA7AFDF" w14:textId="5F88D0E8" w:rsidR="00033628" w:rsidRPr="00621EA5" w:rsidRDefault="00033628" w:rsidP="00033628">
      <w:pPr>
        <w:rPr>
          <w:rFonts w:ascii="Times New Roman" w:hAnsi="Times New Roman" w:cs="Times New Roman"/>
          <w:sz w:val="24"/>
          <w:szCs w:val="24"/>
        </w:rPr>
      </w:pPr>
      <w:r w:rsidRPr="00621EA5">
        <w:rPr>
          <w:rFonts w:ascii="Times New Roman" w:hAnsi="Times New Roman" w:cs="Times New Roman"/>
          <w:sz w:val="24"/>
          <w:szCs w:val="24"/>
        </w:rPr>
        <w:t xml:space="preserve">The general membership of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will consist of all students at The Ohio State University who are registered and recognized as residents of Raney Hall, Bowen Hall, and the Busch-Halloran Complex. No student shall be denied membership in this organization based on race, sex, national origin, religion, age, sexual orientation, gender identity or expression, disability, political views, class rank, protected veteran status, or any other bases under the law, in its activities, programs, recruitment, and selection.</w:t>
      </w:r>
    </w:p>
    <w:p w14:paraId="6F12F06D" w14:textId="4B1430C6" w:rsidR="00033628" w:rsidRPr="00621EA5" w:rsidRDefault="00033628" w:rsidP="00033628">
      <w:pPr>
        <w:rPr>
          <w:rFonts w:ascii="Times New Roman" w:hAnsi="Times New Roman" w:cs="Times New Roman"/>
          <w:sz w:val="24"/>
          <w:szCs w:val="24"/>
        </w:rPr>
      </w:pPr>
      <w:r w:rsidRPr="00621EA5">
        <w:rPr>
          <w:rFonts w:ascii="Times New Roman" w:hAnsi="Times New Roman" w:cs="Times New Roman"/>
          <w:sz w:val="24"/>
          <w:szCs w:val="24"/>
        </w:rPr>
        <w:t xml:space="preserve">As a student organization at The Ohio State University,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requires its members to conduct themselves in a manner that maintains an environment free from sexual misconduct. All members are responsible for adhering to University Policy 1.15, which can be found here.</w:t>
      </w:r>
    </w:p>
    <w:p w14:paraId="67E73561" w14:textId="1DF256C0" w:rsidR="00510502" w:rsidRPr="00621EA5" w:rsidRDefault="00033628">
      <w:pPr>
        <w:rPr>
          <w:rFonts w:ascii="Times New Roman" w:hAnsi="Times New Roman" w:cs="Times New Roman"/>
          <w:i/>
          <w:iCs/>
          <w:sz w:val="24"/>
          <w:szCs w:val="24"/>
        </w:rPr>
      </w:pPr>
      <w:r w:rsidRPr="00621EA5">
        <w:rPr>
          <w:rFonts w:ascii="Times New Roman" w:hAnsi="Times New Roman" w:cs="Times New Roman"/>
          <w:i/>
          <w:iCs/>
          <w:sz w:val="24"/>
          <w:szCs w:val="24"/>
        </w:rPr>
        <w:t xml:space="preserve">If you or someone you know has been sexually harassed or assaulted, you may find the appropriate resources at </w:t>
      </w:r>
      <w:hyperlink r:id="rId7" w:history="1">
        <w:r w:rsidRPr="00621EA5">
          <w:rPr>
            <w:rStyle w:val="Hyperlink"/>
            <w:rFonts w:ascii="Times New Roman" w:hAnsi="Times New Roman" w:cs="Times New Roman"/>
            <w:i/>
            <w:iCs/>
            <w:sz w:val="24"/>
            <w:szCs w:val="24"/>
          </w:rPr>
          <w:t>http://titleIX.osu.edu</w:t>
        </w:r>
      </w:hyperlink>
      <w:r w:rsidRPr="00621EA5">
        <w:rPr>
          <w:rFonts w:ascii="Times New Roman" w:hAnsi="Times New Roman" w:cs="Times New Roman"/>
          <w:i/>
          <w:iCs/>
          <w:sz w:val="24"/>
          <w:szCs w:val="24"/>
        </w:rPr>
        <w:t xml:space="preserve"> or by contacting the Ohio State Title IX Coordinator at titleIX@osu.edu.</w:t>
      </w:r>
    </w:p>
    <w:p w14:paraId="0BC82A85" w14:textId="77777777" w:rsidR="001F7EE9" w:rsidRPr="00621EA5" w:rsidRDefault="001F7EE9" w:rsidP="001F7EE9">
      <w:pPr>
        <w:jc w:val="center"/>
        <w:rPr>
          <w:rFonts w:ascii="Times New Roman" w:hAnsi="Times New Roman" w:cs="Times New Roman"/>
          <w:b/>
          <w:bCs/>
          <w:sz w:val="24"/>
          <w:szCs w:val="24"/>
          <w:u w:val="single"/>
        </w:rPr>
      </w:pPr>
      <w:r w:rsidRPr="00621EA5">
        <w:rPr>
          <w:rFonts w:ascii="Times New Roman" w:hAnsi="Times New Roman" w:cs="Times New Roman"/>
          <w:b/>
          <w:bCs/>
          <w:sz w:val="24"/>
          <w:szCs w:val="24"/>
          <w:u w:val="single"/>
        </w:rPr>
        <w:t>Article IV. Organization of Executive Board &amp; Selection Process</w:t>
      </w:r>
    </w:p>
    <w:p w14:paraId="1913E5BE" w14:textId="77777777" w:rsidR="001F7EE9" w:rsidRPr="00621EA5" w:rsidRDefault="001F7EE9" w:rsidP="001F7EE9">
      <w:pPr>
        <w:rPr>
          <w:rFonts w:ascii="Times New Roman" w:hAnsi="Times New Roman" w:cs="Times New Roman"/>
          <w:b/>
          <w:bCs/>
          <w:sz w:val="24"/>
          <w:szCs w:val="24"/>
        </w:rPr>
      </w:pPr>
      <w:r w:rsidRPr="00621EA5">
        <w:rPr>
          <w:rFonts w:ascii="Times New Roman" w:hAnsi="Times New Roman" w:cs="Times New Roman"/>
          <w:b/>
          <w:bCs/>
          <w:sz w:val="24"/>
          <w:szCs w:val="24"/>
        </w:rPr>
        <w:t>A. Application &amp; Selection Process</w:t>
      </w:r>
    </w:p>
    <w:p w14:paraId="6B7A26E1" w14:textId="77777777" w:rsidR="001F7EE9" w:rsidRPr="00621EA5" w:rsidRDefault="001F7EE9" w:rsidP="001F7EE9">
      <w:pPr>
        <w:pStyle w:val="ListParagraph"/>
        <w:numPr>
          <w:ilvl w:val="0"/>
          <w:numId w:val="1"/>
        </w:numPr>
        <w:rPr>
          <w:rFonts w:ascii="Times New Roman" w:hAnsi="Times New Roman" w:cs="Times New Roman"/>
          <w:sz w:val="24"/>
          <w:szCs w:val="24"/>
        </w:rPr>
      </w:pPr>
      <w:r w:rsidRPr="00621EA5">
        <w:rPr>
          <w:rFonts w:ascii="Times New Roman" w:hAnsi="Times New Roman" w:cs="Times New Roman"/>
          <w:b/>
          <w:bCs/>
          <w:sz w:val="24"/>
          <w:szCs w:val="24"/>
        </w:rPr>
        <w:t>Date of Application Availability.</w:t>
      </w:r>
      <w:r w:rsidRPr="00621EA5">
        <w:rPr>
          <w:rFonts w:ascii="Times New Roman" w:hAnsi="Times New Roman" w:cs="Times New Roman"/>
          <w:sz w:val="24"/>
          <w:szCs w:val="24"/>
        </w:rPr>
        <w:t xml:space="preserve"> Executive Board applications will be made available online, beginning move-in day. The application will consist of short answer questions.</w:t>
      </w:r>
    </w:p>
    <w:p w14:paraId="765A1349" w14:textId="77777777" w:rsidR="001F7EE9" w:rsidRPr="00621EA5" w:rsidRDefault="001F7EE9" w:rsidP="001F7EE9">
      <w:pPr>
        <w:pStyle w:val="ListParagraph"/>
        <w:numPr>
          <w:ilvl w:val="0"/>
          <w:numId w:val="1"/>
        </w:numPr>
        <w:rPr>
          <w:rFonts w:ascii="Times New Roman" w:hAnsi="Times New Roman" w:cs="Times New Roman"/>
          <w:sz w:val="24"/>
          <w:szCs w:val="24"/>
        </w:rPr>
      </w:pPr>
      <w:r w:rsidRPr="00621EA5">
        <w:rPr>
          <w:rFonts w:ascii="Times New Roman" w:hAnsi="Times New Roman" w:cs="Times New Roman"/>
          <w:b/>
          <w:bCs/>
          <w:sz w:val="24"/>
          <w:szCs w:val="24"/>
        </w:rPr>
        <w:t>Application Due Date.</w:t>
      </w:r>
      <w:r w:rsidRPr="00621EA5">
        <w:rPr>
          <w:rFonts w:ascii="Times New Roman" w:hAnsi="Times New Roman" w:cs="Times New Roman"/>
          <w:sz w:val="24"/>
          <w:szCs w:val="24"/>
        </w:rPr>
        <w:t xml:space="preserve"> Completed online applications will be due within one month after they are made available.</w:t>
      </w:r>
    </w:p>
    <w:p w14:paraId="2865CC7E" w14:textId="09882D1A" w:rsidR="001F7EE9" w:rsidRPr="00621EA5" w:rsidRDefault="001F7EE9" w:rsidP="001F7EE9">
      <w:pPr>
        <w:pStyle w:val="ListParagraph"/>
        <w:numPr>
          <w:ilvl w:val="0"/>
          <w:numId w:val="1"/>
        </w:numPr>
        <w:rPr>
          <w:rFonts w:ascii="Times New Roman" w:hAnsi="Times New Roman" w:cs="Times New Roman"/>
          <w:sz w:val="24"/>
          <w:szCs w:val="24"/>
        </w:rPr>
      </w:pPr>
      <w:r w:rsidRPr="00621EA5">
        <w:rPr>
          <w:rFonts w:ascii="Times New Roman" w:hAnsi="Times New Roman" w:cs="Times New Roman"/>
          <w:b/>
          <w:bCs/>
          <w:sz w:val="24"/>
          <w:szCs w:val="24"/>
        </w:rPr>
        <w:t>Selection Procedure.</w:t>
      </w:r>
      <w:r w:rsidRPr="00621EA5">
        <w:rPr>
          <w:rFonts w:ascii="Times New Roman" w:hAnsi="Times New Roman" w:cs="Times New Roman"/>
          <w:sz w:val="24"/>
          <w:szCs w:val="24"/>
        </w:rPr>
        <w:t xml:space="preserve"> The Advisor(s) to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and interested Resident Advisors of Raney Hall, Bowen Hall, and the Busch-Halloran Complex will review application materials, interview candidates, and select the candidate that best fits the purpose of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and the specific position(s).</w:t>
      </w:r>
    </w:p>
    <w:p w14:paraId="696BB794" w14:textId="601CC4C9" w:rsidR="001F7EE9" w:rsidRPr="00621EA5" w:rsidRDefault="001F7EE9" w:rsidP="001F7EE9">
      <w:pPr>
        <w:pStyle w:val="ListParagraph"/>
        <w:numPr>
          <w:ilvl w:val="0"/>
          <w:numId w:val="1"/>
        </w:numPr>
        <w:rPr>
          <w:rFonts w:ascii="Times New Roman" w:hAnsi="Times New Roman" w:cs="Times New Roman"/>
          <w:sz w:val="24"/>
          <w:szCs w:val="24"/>
        </w:rPr>
      </w:pPr>
      <w:r w:rsidRPr="00621EA5">
        <w:rPr>
          <w:rFonts w:ascii="Times New Roman" w:hAnsi="Times New Roman" w:cs="Times New Roman"/>
          <w:b/>
          <w:bCs/>
          <w:sz w:val="24"/>
          <w:szCs w:val="24"/>
        </w:rPr>
        <w:lastRenderedPageBreak/>
        <w:t>Appointment &amp; Term.</w:t>
      </w:r>
      <w:r w:rsidRPr="00621EA5">
        <w:rPr>
          <w:rFonts w:ascii="Times New Roman" w:hAnsi="Times New Roman" w:cs="Times New Roman"/>
          <w:sz w:val="24"/>
          <w:szCs w:val="24"/>
        </w:rPr>
        <w:t xml:space="preserve"> Selected candidates will be offered a position by the Advisor(s) and will be given 48 hours to accept or deny their positions. Upon acceptance, selected candidates will be appointed to the offered position. If denied, the Advisor(s) maintains the right to immediately offer the position to another candidate. The term for the new Executive Board will commence immediately following acceptance of the position and will run through the end of the academic year.</w:t>
      </w:r>
    </w:p>
    <w:p w14:paraId="436F972C" w14:textId="1EF3DA84" w:rsidR="001F7EE9" w:rsidRPr="00621EA5" w:rsidRDefault="001F7EE9" w:rsidP="001F7EE9">
      <w:pPr>
        <w:rPr>
          <w:rFonts w:ascii="Times New Roman" w:hAnsi="Times New Roman" w:cs="Times New Roman"/>
          <w:b/>
          <w:bCs/>
          <w:sz w:val="24"/>
          <w:szCs w:val="24"/>
        </w:rPr>
      </w:pPr>
      <w:r w:rsidRPr="00621EA5">
        <w:rPr>
          <w:rFonts w:ascii="Times New Roman" w:hAnsi="Times New Roman" w:cs="Times New Roman"/>
          <w:b/>
          <w:bCs/>
          <w:sz w:val="24"/>
          <w:szCs w:val="24"/>
        </w:rPr>
        <w:t>B. Executive Board</w:t>
      </w:r>
    </w:p>
    <w:p w14:paraId="388DF6E3" w14:textId="71FD7ED8" w:rsidR="001F7EE9" w:rsidRPr="00621EA5" w:rsidRDefault="001F7EE9" w:rsidP="001F7EE9">
      <w:pPr>
        <w:pStyle w:val="ListParagraph"/>
        <w:numPr>
          <w:ilvl w:val="0"/>
          <w:numId w:val="2"/>
        </w:numPr>
        <w:rPr>
          <w:rFonts w:ascii="Times New Roman" w:hAnsi="Times New Roman" w:cs="Times New Roman"/>
          <w:sz w:val="24"/>
          <w:szCs w:val="24"/>
        </w:rPr>
      </w:pPr>
      <w:r w:rsidRPr="00621EA5">
        <w:rPr>
          <w:rFonts w:ascii="Times New Roman" w:hAnsi="Times New Roman" w:cs="Times New Roman"/>
          <w:sz w:val="24"/>
          <w:szCs w:val="24"/>
        </w:rPr>
        <w:t xml:space="preserve">Members.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Executive Board will consist of the following officers: (1) President, (2, 3 &amp; 4) 3 Vice Presidents (one from each</w:t>
      </w:r>
      <w:r w:rsidRPr="00621EA5">
        <w:rPr>
          <w:rFonts w:ascii="Times New Roman" w:hAnsi="Times New Roman" w:cs="Times New Roman"/>
          <w:color w:val="C00000"/>
          <w:sz w:val="24"/>
          <w:szCs w:val="24"/>
        </w:rPr>
        <w:t xml:space="preserve"> residential </w:t>
      </w:r>
      <w:r w:rsidRPr="00621EA5">
        <w:rPr>
          <w:rFonts w:ascii="Times New Roman" w:hAnsi="Times New Roman" w:cs="Times New Roman"/>
          <w:sz w:val="24"/>
          <w:szCs w:val="24"/>
        </w:rPr>
        <w:t>community), (</w:t>
      </w:r>
      <w:r w:rsidR="008D7BA3" w:rsidRPr="00621EA5">
        <w:rPr>
          <w:rFonts w:ascii="Times New Roman" w:hAnsi="Times New Roman" w:cs="Times New Roman"/>
          <w:sz w:val="24"/>
          <w:szCs w:val="24"/>
        </w:rPr>
        <w:t>5</w:t>
      </w:r>
      <w:r w:rsidRPr="00621EA5">
        <w:rPr>
          <w:rFonts w:ascii="Times New Roman" w:hAnsi="Times New Roman" w:cs="Times New Roman"/>
          <w:sz w:val="24"/>
          <w:szCs w:val="24"/>
        </w:rPr>
        <w:t>) Treasurer, (</w:t>
      </w:r>
      <w:r w:rsidR="008D7BA3" w:rsidRPr="00621EA5">
        <w:rPr>
          <w:rFonts w:ascii="Times New Roman" w:hAnsi="Times New Roman" w:cs="Times New Roman"/>
          <w:sz w:val="24"/>
          <w:szCs w:val="24"/>
        </w:rPr>
        <w:t>6</w:t>
      </w:r>
      <w:r w:rsidRPr="00621EA5">
        <w:rPr>
          <w:rFonts w:ascii="Times New Roman" w:hAnsi="Times New Roman" w:cs="Times New Roman"/>
          <w:sz w:val="24"/>
          <w:szCs w:val="24"/>
        </w:rPr>
        <w:t xml:space="preserve">) </w:t>
      </w:r>
      <w:r w:rsidR="008D7BA3" w:rsidRPr="00621EA5">
        <w:rPr>
          <w:rFonts w:ascii="Times New Roman" w:hAnsi="Times New Roman" w:cs="Times New Roman"/>
          <w:sz w:val="24"/>
          <w:szCs w:val="24"/>
        </w:rPr>
        <w:t>Marketing</w:t>
      </w:r>
      <w:r w:rsidR="00E939A2" w:rsidRPr="00621EA5">
        <w:rPr>
          <w:rFonts w:ascii="Times New Roman" w:hAnsi="Times New Roman" w:cs="Times New Roman"/>
          <w:sz w:val="24"/>
          <w:szCs w:val="24"/>
        </w:rPr>
        <w:t xml:space="preserve"> and Communications</w:t>
      </w:r>
      <w:r w:rsidR="008D7BA3" w:rsidRPr="00621EA5">
        <w:rPr>
          <w:rFonts w:ascii="Times New Roman" w:hAnsi="Times New Roman" w:cs="Times New Roman"/>
          <w:sz w:val="24"/>
          <w:szCs w:val="24"/>
        </w:rPr>
        <w:t xml:space="preserve"> Chair</w:t>
      </w:r>
      <w:r w:rsidRPr="00621EA5">
        <w:rPr>
          <w:rFonts w:ascii="Times New Roman" w:hAnsi="Times New Roman" w:cs="Times New Roman"/>
          <w:sz w:val="24"/>
          <w:szCs w:val="24"/>
        </w:rPr>
        <w:t>, (</w:t>
      </w:r>
      <w:r w:rsidR="008D7BA3" w:rsidRPr="00621EA5">
        <w:rPr>
          <w:rFonts w:ascii="Times New Roman" w:hAnsi="Times New Roman" w:cs="Times New Roman"/>
          <w:sz w:val="24"/>
          <w:szCs w:val="24"/>
        </w:rPr>
        <w:t>7</w:t>
      </w:r>
      <w:r w:rsidRPr="00621EA5">
        <w:rPr>
          <w:rFonts w:ascii="Times New Roman" w:hAnsi="Times New Roman" w:cs="Times New Roman"/>
          <w:sz w:val="24"/>
          <w:szCs w:val="24"/>
        </w:rPr>
        <w:t>) Community Engagement Chai</w:t>
      </w:r>
      <w:r w:rsidR="008D7BA3" w:rsidRPr="00621EA5">
        <w:rPr>
          <w:rFonts w:ascii="Times New Roman" w:hAnsi="Times New Roman" w:cs="Times New Roman"/>
          <w:sz w:val="24"/>
          <w:szCs w:val="24"/>
        </w:rPr>
        <w:t>r/ MUNDO Representative</w:t>
      </w:r>
      <w:r w:rsidRPr="00621EA5">
        <w:rPr>
          <w:rFonts w:ascii="Times New Roman" w:hAnsi="Times New Roman" w:cs="Times New Roman"/>
          <w:sz w:val="24"/>
          <w:szCs w:val="24"/>
        </w:rPr>
        <w:t>, (</w:t>
      </w:r>
      <w:r w:rsidR="000B2928" w:rsidRPr="00621EA5">
        <w:rPr>
          <w:rFonts w:ascii="Times New Roman" w:hAnsi="Times New Roman" w:cs="Times New Roman"/>
          <w:sz w:val="24"/>
          <w:szCs w:val="24"/>
        </w:rPr>
        <w:t>9</w:t>
      </w:r>
      <w:r w:rsidRPr="00621EA5">
        <w:rPr>
          <w:rFonts w:ascii="Times New Roman" w:hAnsi="Times New Roman" w:cs="Times New Roman"/>
          <w:sz w:val="24"/>
          <w:szCs w:val="24"/>
        </w:rPr>
        <w:t>) Diversity, Equity, &amp; Inclusion Chair</w:t>
      </w:r>
      <w:r w:rsidR="008D7BA3" w:rsidRPr="00621EA5">
        <w:rPr>
          <w:rFonts w:ascii="Times New Roman" w:hAnsi="Times New Roman" w:cs="Times New Roman"/>
          <w:sz w:val="24"/>
          <w:szCs w:val="24"/>
        </w:rPr>
        <w:t>/Black Student Association Representative,</w:t>
      </w:r>
      <w:r w:rsidRPr="00621EA5">
        <w:rPr>
          <w:rFonts w:ascii="Times New Roman" w:hAnsi="Times New Roman" w:cs="Times New Roman"/>
          <w:sz w:val="24"/>
          <w:szCs w:val="24"/>
        </w:rPr>
        <w:t xml:space="preserve"> (</w:t>
      </w:r>
      <w:r w:rsidR="000B2928" w:rsidRPr="00621EA5">
        <w:rPr>
          <w:rFonts w:ascii="Times New Roman" w:hAnsi="Times New Roman" w:cs="Times New Roman"/>
          <w:sz w:val="24"/>
          <w:szCs w:val="24"/>
        </w:rPr>
        <w:t>10</w:t>
      </w:r>
      <w:r w:rsidRPr="00621EA5">
        <w:rPr>
          <w:rFonts w:ascii="Times New Roman" w:hAnsi="Times New Roman" w:cs="Times New Roman"/>
          <w:sz w:val="24"/>
          <w:szCs w:val="24"/>
        </w:rPr>
        <w:t>) Health &amp; Wellness Chair</w:t>
      </w:r>
      <w:r w:rsidR="000B2928" w:rsidRPr="00621EA5">
        <w:rPr>
          <w:rFonts w:ascii="Times New Roman" w:hAnsi="Times New Roman" w:cs="Times New Roman"/>
          <w:sz w:val="24"/>
          <w:szCs w:val="24"/>
        </w:rPr>
        <w:t>, (1</w:t>
      </w:r>
      <w:r w:rsidR="003344B1">
        <w:rPr>
          <w:rFonts w:ascii="Times New Roman" w:hAnsi="Times New Roman" w:cs="Times New Roman"/>
          <w:sz w:val="24"/>
          <w:szCs w:val="24"/>
        </w:rPr>
        <w:t>1</w:t>
      </w:r>
      <w:r w:rsidR="000B2928" w:rsidRPr="00621EA5">
        <w:rPr>
          <w:rFonts w:ascii="Times New Roman" w:hAnsi="Times New Roman" w:cs="Times New Roman"/>
          <w:sz w:val="24"/>
          <w:szCs w:val="24"/>
        </w:rPr>
        <w:t xml:space="preserve">) </w:t>
      </w:r>
      <w:r w:rsidR="003344B1">
        <w:rPr>
          <w:rFonts w:ascii="Times New Roman" w:hAnsi="Times New Roman" w:cs="Times New Roman"/>
          <w:sz w:val="24"/>
          <w:szCs w:val="24"/>
        </w:rPr>
        <w:t>RHAC Coordinator</w:t>
      </w:r>
      <w:r w:rsidR="000B2928" w:rsidRPr="00621EA5">
        <w:rPr>
          <w:rFonts w:ascii="Times New Roman" w:hAnsi="Times New Roman" w:cs="Times New Roman"/>
          <w:sz w:val="24"/>
          <w:szCs w:val="24"/>
        </w:rPr>
        <w:t xml:space="preserve">. </w:t>
      </w:r>
      <w:r w:rsidRPr="00621EA5">
        <w:rPr>
          <w:rFonts w:ascii="Times New Roman" w:hAnsi="Times New Roman" w:cs="Times New Roman"/>
          <w:sz w:val="24"/>
          <w:szCs w:val="24"/>
        </w:rPr>
        <w:t xml:space="preserve">The Executive Board and Advisor(s) maintain the right to form committees within the Executive Board and General Body </w:t>
      </w:r>
      <w:proofErr w:type="gramStart"/>
      <w:r w:rsidRPr="00621EA5">
        <w:rPr>
          <w:rFonts w:ascii="Times New Roman" w:hAnsi="Times New Roman" w:cs="Times New Roman"/>
          <w:sz w:val="24"/>
          <w:szCs w:val="24"/>
        </w:rPr>
        <w:t>in order to</w:t>
      </w:r>
      <w:proofErr w:type="gramEnd"/>
      <w:r w:rsidRPr="00621EA5">
        <w:rPr>
          <w:rFonts w:ascii="Times New Roman" w:hAnsi="Times New Roman" w:cs="Times New Roman"/>
          <w:sz w:val="24"/>
          <w:szCs w:val="24"/>
        </w:rPr>
        <w:t xml:space="preserve"> fulfill the responsibilities of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and best serve their community.</w:t>
      </w:r>
    </w:p>
    <w:p w14:paraId="1A720E52" w14:textId="4CBE3898" w:rsidR="001F7EE9" w:rsidRPr="00621EA5" w:rsidRDefault="001F7EE9" w:rsidP="001F7EE9">
      <w:pPr>
        <w:pStyle w:val="ListParagraph"/>
        <w:numPr>
          <w:ilvl w:val="0"/>
          <w:numId w:val="2"/>
        </w:numPr>
        <w:rPr>
          <w:rFonts w:ascii="Times New Roman" w:hAnsi="Times New Roman" w:cs="Times New Roman"/>
          <w:sz w:val="24"/>
          <w:szCs w:val="24"/>
        </w:rPr>
      </w:pPr>
      <w:r w:rsidRPr="00621EA5">
        <w:rPr>
          <w:rFonts w:ascii="Times New Roman" w:hAnsi="Times New Roman" w:cs="Times New Roman"/>
          <w:sz w:val="24"/>
          <w:szCs w:val="24"/>
        </w:rPr>
        <w:t xml:space="preserve">Purpose. The officers of the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in their individual capacities and collectively as the Executive Board, will be responsible for planning, administering, supervising, and executing all programs initiated by the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in conjunction with the General Body of the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w:t>
      </w:r>
    </w:p>
    <w:p w14:paraId="06C94602" w14:textId="728F6967" w:rsidR="008D7BA3" w:rsidRPr="00621EA5" w:rsidRDefault="001F7EE9" w:rsidP="008D7BA3">
      <w:pPr>
        <w:pStyle w:val="ListParagraph"/>
        <w:numPr>
          <w:ilvl w:val="0"/>
          <w:numId w:val="2"/>
        </w:numPr>
        <w:rPr>
          <w:rFonts w:ascii="Times New Roman" w:hAnsi="Times New Roman" w:cs="Times New Roman"/>
          <w:sz w:val="24"/>
          <w:szCs w:val="24"/>
        </w:rPr>
      </w:pPr>
      <w:r w:rsidRPr="00621EA5">
        <w:rPr>
          <w:rFonts w:ascii="Times New Roman" w:hAnsi="Times New Roman" w:cs="Times New Roman"/>
          <w:sz w:val="24"/>
          <w:szCs w:val="24"/>
        </w:rPr>
        <w:t>Overall Duties of the Executive Board</w:t>
      </w:r>
    </w:p>
    <w:p w14:paraId="16EDA8BE" w14:textId="62A24989" w:rsidR="008D7BA3" w:rsidRPr="00621EA5" w:rsidRDefault="001F7EE9" w:rsidP="001F7EE9">
      <w:pPr>
        <w:pStyle w:val="ListParagraph"/>
        <w:numPr>
          <w:ilvl w:val="1"/>
          <w:numId w:val="2"/>
        </w:numPr>
        <w:rPr>
          <w:rFonts w:ascii="Times New Roman" w:hAnsi="Times New Roman" w:cs="Times New Roman"/>
          <w:sz w:val="24"/>
          <w:szCs w:val="24"/>
        </w:rPr>
      </w:pPr>
      <w:r w:rsidRPr="00621EA5">
        <w:rPr>
          <w:rFonts w:ascii="Times New Roman" w:hAnsi="Times New Roman" w:cs="Times New Roman"/>
          <w:b/>
          <w:bCs/>
          <w:sz w:val="24"/>
          <w:szCs w:val="24"/>
        </w:rPr>
        <w:t>Meetings.</w:t>
      </w:r>
      <w:r w:rsidRPr="00621EA5">
        <w:rPr>
          <w:rFonts w:ascii="Times New Roman" w:hAnsi="Times New Roman" w:cs="Times New Roman"/>
          <w:sz w:val="24"/>
          <w:szCs w:val="24"/>
        </w:rPr>
        <w:t xml:space="preserve"> The Executive Board will meet in regular sessions at least once a week during the scheduled time. Executive Board will begin by the second full week after selection. </w:t>
      </w:r>
      <w:proofErr w:type="gramStart"/>
      <w:r w:rsidRPr="00621EA5">
        <w:rPr>
          <w:rFonts w:ascii="Times New Roman" w:hAnsi="Times New Roman" w:cs="Times New Roman"/>
          <w:sz w:val="24"/>
          <w:szCs w:val="24"/>
        </w:rPr>
        <w:t>In order to</w:t>
      </w:r>
      <w:proofErr w:type="gramEnd"/>
      <w:r w:rsidRPr="00621EA5">
        <w:rPr>
          <w:rFonts w:ascii="Times New Roman" w:hAnsi="Times New Roman" w:cs="Times New Roman"/>
          <w:sz w:val="24"/>
          <w:szCs w:val="24"/>
        </w:rPr>
        <w:t xml:space="preserve"> conduct business, the majority of the Executive Board members and the Advisor(s) must be in attendance. If an Executive Board member foresees an absence, they must notify the President and the Advisor(s) in advance.</w:t>
      </w:r>
    </w:p>
    <w:p w14:paraId="78C9065F" w14:textId="06EBE7F6" w:rsidR="008D7BA3" w:rsidRPr="00621EA5" w:rsidRDefault="001F7EE9" w:rsidP="001F7EE9">
      <w:pPr>
        <w:pStyle w:val="ListParagraph"/>
        <w:numPr>
          <w:ilvl w:val="1"/>
          <w:numId w:val="2"/>
        </w:numPr>
        <w:rPr>
          <w:rFonts w:ascii="Times New Roman" w:hAnsi="Times New Roman" w:cs="Times New Roman"/>
          <w:sz w:val="24"/>
          <w:szCs w:val="24"/>
        </w:rPr>
      </w:pPr>
      <w:r w:rsidRPr="00621EA5">
        <w:rPr>
          <w:rFonts w:ascii="Times New Roman" w:hAnsi="Times New Roman" w:cs="Times New Roman"/>
          <w:b/>
          <w:bCs/>
          <w:sz w:val="24"/>
          <w:szCs w:val="24"/>
        </w:rPr>
        <w:t>Voting.</w:t>
      </w:r>
      <w:r w:rsidRPr="00621EA5">
        <w:rPr>
          <w:rFonts w:ascii="Times New Roman" w:hAnsi="Times New Roman" w:cs="Times New Roman"/>
          <w:sz w:val="24"/>
          <w:szCs w:val="24"/>
        </w:rPr>
        <w:t xml:space="preserve"> The Executive Board may formally vote on matters being considered by the Executive Board, except for the President, who will vote only to break a tie.</w:t>
      </w:r>
    </w:p>
    <w:p w14:paraId="56B115E8" w14:textId="77777777" w:rsidR="008D7BA3" w:rsidRPr="00621EA5" w:rsidRDefault="001F7EE9" w:rsidP="001F7EE9">
      <w:pPr>
        <w:pStyle w:val="ListParagraph"/>
        <w:numPr>
          <w:ilvl w:val="1"/>
          <w:numId w:val="2"/>
        </w:numPr>
        <w:rPr>
          <w:rFonts w:ascii="Times New Roman" w:hAnsi="Times New Roman" w:cs="Times New Roman"/>
          <w:sz w:val="24"/>
          <w:szCs w:val="24"/>
        </w:rPr>
      </w:pPr>
      <w:r w:rsidRPr="00621EA5">
        <w:rPr>
          <w:rFonts w:ascii="Times New Roman" w:hAnsi="Times New Roman" w:cs="Times New Roman"/>
          <w:b/>
          <w:bCs/>
          <w:sz w:val="24"/>
          <w:szCs w:val="24"/>
        </w:rPr>
        <w:t>Programming.</w:t>
      </w:r>
      <w:r w:rsidRPr="00621EA5">
        <w:rPr>
          <w:rFonts w:ascii="Times New Roman" w:hAnsi="Times New Roman" w:cs="Times New Roman"/>
          <w:sz w:val="24"/>
          <w:szCs w:val="24"/>
        </w:rPr>
        <w:t xml:space="preserve"> The Executive Board will help coordinate general programming efforts. Each Executive Board member shall also assist with the development and implementation of two distinct/different programs per semester.</w:t>
      </w:r>
    </w:p>
    <w:p w14:paraId="1B7C113E" w14:textId="232E7E05" w:rsidR="00033628" w:rsidRPr="00621EA5" w:rsidRDefault="001F7EE9" w:rsidP="001F7EE9">
      <w:pPr>
        <w:pStyle w:val="ListParagraph"/>
        <w:numPr>
          <w:ilvl w:val="1"/>
          <w:numId w:val="2"/>
        </w:numPr>
        <w:rPr>
          <w:rFonts w:ascii="Times New Roman" w:hAnsi="Times New Roman" w:cs="Times New Roman"/>
          <w:sz w:val="24"/>
          <w:szCs w:val="24"/>
        </w:rPr>
      </w:pPr>
      <w:r w:rsidRPr="00621EA5">
        <w:rPr>
          <w:rFonts w:ascii="Times New Roman" w:hAnsi="Times New Roman" w:cs="Times New Roman"/>
          <w:b/>
          <w:bCs/>
          <w:sz w:val="24"/>
          <w:szCs w:val="24"/>
        </w:rPr>
        <w:t>Attendance.</w:t>
      </w:r>
      <w:r w:rsidRPr="00621EA5">
        <w:rPr>
          <w:rFonts w:ascii="Times New Roman" w:hAnsi="Times New Roman" w:cs="Times New Roman"/>
          <w:sz w:val="24"/>
          <w:szCs w:val="24"/>
        </w:rPr>
        <w:t xml:space="preserve"> The Executive Board will attend all events planned and implemented by the </w:t>
      </w:r>
      <w:proofErr w:type="spellStart"/>
      <w:r w:rsidRPr="00621EA5">
        <w:rPr>
          <w:rFonts w:ascii="Times New Roman" w:hAnsi="Times New Roman" w:cs="Times New Roman"/>
          <w:sz w:val="24"/>
          <w:szCs w:val="24"/>
        </w:rPr>
        <w:t>RBBuH</w:t>
      </w:r>
      <w:proofErr w:type="spellEnd"/>
      <w:r w:rsidRPr="00621EA5">
        <w:rPr>
          <w:rFonts w:ascii="Times New Roman" w:hAnsi="Times New Roman" w:cs="Times New Roman"/>
          <w:sz w:val="24"/>
          <w:szCs w:val="24"/>
        </w:rPr>
        <w:t xml:space="preserve"> CC. The Executive Board will also attend all required conferences and retreats, including the Involved Learning Leadership Conference, Kickoff Retreat, and Spring Retreat.</w:t>
      </w:r>
    </w:p>
    <w:p w14:paraId="7C1F57C3" w14:textId="77777777" w:rsidR="008D7BA3" w:rsidRPr="00621EA5" w:rsidRDefault="008D7BA3" w:rsidP="008D7BA3">
      <w:pPr>
        <w:pStyle w:val="NormalWeb"/>
        <w:numPr>
          <w:ilvl w:val="0"/>
          <w:numId w:val="2"/>
        </w:numPr>
        <w:rPr>
          <w:color w:val="000000"/>
        </w:rPr>
      </w:pPr>
      <w:r w:rsidRPr="00621EA5">
        <w:rPr>
          <w:color w:val="000000"/>
        </w:rPr>
        <w:t>IV. Individual Duties of the Executive Board</w:t>
      </w:r>
    </w:p>
    <w:p w14:paraId="014CD901" w14:textId="458B2C58" w:rsidR="008D7BA3" w:rsidRPr="00621EA5" w:rsidRDefault="008D7BA3" w:rsidP="00141065">
      <w:pPr>
        <w:pStyle w:val="NormalWeb"/>
        <w:numPr>
          <w:ilvl w:val="1"/>
          <w:numId w:val="2"/>
        </w:numPr>
        <w:rPr>
          <w:b/>
          <w:bCs/>
          <w:color w:val="000000"/>
        </w:rPr>
      </w:pPr>
      <w:r w:rsidRPr="00621EA5">
        <w:rPr>
          <w:b/>
          <w:bCs/>
          <w:color w:val="000000"/>
        </w:rPr>
        <w:t>Duties of the President</w:t>
      </w:r>
      <w:r w:rsidR="00141065" w:rsidRPr="00621EA5">
        <w:rPr>
          <w:b/>
          <w:bCs/>
          <w:color w:val="000000"/>
        </w:rPr>
        <w:t xml:space="preserve"> </w:t>
      </w:r>
    </w:p>
    <w:p w14:paraId="787E90DB" w14:textId="13ED56DB" w:rsidR="008D7BA3" w:rsidRPr="00621EA5" w:rsidRDefault="008D7BA3" w:rsidP="00141065">
      <w:pPr>
        <w:pStyle w:val="NormalWeb"/>
        <w:numPr>
          <w:ilvl w:val="2"/>
          <w:numId w:val="2"/>
        </w:numPr>
        <w:rPr>
          <w:color w:val="000000"/>
        </w:rPr>
      </w:pPr>
      <w:r w:rsidRPr="00621EA5">
        <w:rPr>
          <w:color w:val="000000"/>
        </w:rPr>
        <w:t xml:space="preserve">Serve as chief officer of </w:t>
      </w:r>
      <w:proofErr w:type="spellStart"/>
      <w:r w:rsidRPr="00621EA5">
        <w:t>RBBuH</w:t>
      </w:r>
      <w:proofErr w:type="spellEnd"/>
      <w:r w:rsidRPr="00621EA5">
        <w:t xml:space="preserve"> CC</w:t>
      </w:r>
      <w:r w:rsidRPr="00621EA5">
        <w:rPr>
          <w:color w:val="000000"/>
        </w:rPr>
        <w:t>.</w:t>
      </w:r>
    </w:p>
    <w:p w14:paraId="11607453" w14:textId="77777777" w:rsidR="008D7BA3" w:rsidRPr="00621EA5" w:rsidRDefault="008D7BA3" w:rsidP="00141065">
      <w:pPr>
        <w:pStyle w:val="NormalWeb"/>
        <w:numPr>
          <w:ilvl w:val="2"/>
          <w:numId w:val="2"/>
        </w:numPr>
        <w:rPr>
          <w:color w:val="000000"/>
        </w:rPr>
      </w:pPr>
      <w:r w:rsidRPr="00621EA5">
        <w:rPr>
          <w:color w:val="000000"/>
        </w:rPr>
        <w:t>Preside over the General Body and Executive Board meetings.</w:t>
      </w:r>
    </w:p>
    <w:p w14:paraId="06AAB684" w14:textId="77777777" w:rsidR="008D7BA3" w:rsidRPr="00621EA5" w:rsidRDefault="008D7BA3" w:rsidP="00141065">
      <w:pPr>
        <w:pStyle w:val="NormalWeb"/>
        <w:numPr>
          <w:ilvl w:val="2"/>
          <w:numId w:val="2"/>
        </w:numPr>
        <w:rPr>
          <w:color w:val="000000"/>
        </w:rPr>
      </w:pPr>
      <w:r w:rsidRPr="00621EA5">
        <w:rPr>
          <w:color w:val="000000"/>
        </w:rPr>
        <w:t>Prepare an agenda for all General Body and Executive Board meetings.</w:t>
      </w:r>
    </w:p>
    <w:p w14:paraId="265C12EE" w14:textId="77777777" w:rsidR="008D7BA3" w:rsidRPr="00621EA5" w:rsidRDefault="008D7BA3" w:rsidP="00141065">
      <w:pPr>
        <w:pStyle w:val="NormalWeb"/>
        <w:numPr>
          <w:ilvl w:val="2"/>
          <w:numId w:val="2"/>
        </w:numPr>
        <w:rPr>
          <w:color w:val="000000"/>
        </w:rPr>
      </w:pPr>
      <w:r w:rsidRPr="00621EA5">
        <w:rPr>
          <w:color w:val="000000"/>
        </w:rPr>
        <w:t>Coordinate with Executive Board to allocate the budget.</w:t>
      </w:r>
    </w:p>
    <w:p w14:paraId="1871CC3B" w14:textId="77777777" w:rsidR="008D7BA3" w:rsidRPr="00621EA5" w:rsidRDefault="008D7BA3" w:rsidP="00141065">
      <w:pPr>
        <w:pStyle w:val="NormalWeb"/>
        <w:numPr>
          <w:ilvl w:val="2"/>
          <w:numId w:val="2"/>
        </w:numPr>
        <w:rPr>
          <w:color w:val="000000"/>
        </w:rPr>
      </w:pPr>
      <w:r w:rsidRPr="00621EA5">
        <w:rPr>
          <w:color w:val="000000"/>
        </w:rPr>
        <w:t>Assist with program development, planning, and funding.</w:t>
      </w:r>
    </w:p>
    <w:p w14:paraId="57AE8D89" w14:textId="7C112CC7" w:rsidR="008D7BA3" w:rsidRPr="00621EA5" w:rsidRDefault="008D7BA3" w:rsidP="00141065">
      <w:pPr>
        <w:pStyle w:val="NormalWeb"/>
        <w:numPr>
          <w:ilvl w:val="2"/>
          <w:numId w:val="2"/>
        </w:numPr>
        <w:rPr>
          <w:color w:val="000000"/>
        </w:rPr>
      </w:pPr>
      <w:r w:rsidRPr="00621EA5">
        <w:rPr>
          <w:color w:val="000000"/>
        </w:rPr>
        <w:lastRenderedPageBreak/>
        <w:t>Meet weekly</w:t>
      </w:r>
      <w:r w:rsidR="00141065" w:rsidRPr="00621EA5">
        <w:rPr>
          <w:color w:val="000000"/>
        </w:rPr>
        <w:t xml:space="preserve"> one-on-one</w:t>
      </w:r>
      <w:r w:rsidRPr="00621EA5">
        <w:rPr>
          <w:color w:val="000000"/>
        </w:rPr>
        <w:t xml:space="preserve"> with the </w:t>
      </w:r>
      <w:proofErr w:type="spellStart"/>
      <w:r w:rsidRPr="00621EA5">
        <w:t>RBBuH</w:t>
      </w:r>
      <w:proofErr w:type="spellEnd"/>
      <w:r w:rsidRPr="00621EA5">
        <w:t xml:space="preserve"> CC</w:t>
      </w:r>
      <w:r w:rsidRPr="00621EA5">
        <w:rPr>
          <w:color w:val="000000"/>
        </w:rPr>
        <w:t xml:space="preserve"> Advisor(s).</w:t>
      </w:r>
    </w:p>
    <w:p w14:paraId="42E1FC92" w14:textId="77777777" w:rsidR="00141065" w:rsidRPr="00621EA5" w:rsidRDefault="008D7BA3" w:rsidP="00141065">
      <w:pPr>
        <w:pStyle w:val="NormalWeb"/>
        <w:numPr>
          <w:ilvl w:val="2"/>
          <w:numId w:val="2"/>
        </w:numPr>
        <w:rPr>
          <w:b/>
          <w:bCs/>
          <w:color w:val="000000"/>
        </w:rPr>
      </w:pPr>
      <w:r w:rsidRPr="00621EA5">
        <w:rPr>
          <w:color w:val="000000"/>
        </w:rPr>
        <w:t xml:space="preserve">Have a thorough knowledge of the </w:t>
      </w:r>
      <w:proofErr w:type="spellStart"/>
      <w:r w:rsidRPr="00621EA5">
        <w:t>RBBuH</w:t>
      </w:r>
      <w:proofErr w:type="spellEnd"/>
      <w:r w:rsidRPr="00621EA5">
        <w:t xml:space="preserve"> CC</w:t>
      </w:r>
      <w:r w:rsidRPr="00621EA5">
        <w:rPr>
          <w:color w:val="000000"/>
        </w:rPr>
        <w:t xml:space="preserve"> Constitution and procedures.</w:t>
      </w:r>
    </w:p>
    <w:p w14:paraId="3DA2F3A0" w14:textId="77777777" w:rsidR="00141065" w:rsidRPr="00621EA5" w:rsidRDefault="008D7BA3" w:rsidP="00141065">
      <w:pPr>
        <w:pStyle w:val="NormalWeb"/>
        <w:numPr>
          <w:ilvl w:val="1"/>
          <w:numId w:val="2"/>
        </w:numPr>
        <w:rPr>
          <w:b/>
          <w:bCs/>
          <w:color w:val="000000"/>
        </w:rPr>
      </w:pPr>
      <w:r w:rsidRPr="00621EA5">
        <w:rPr>
          <w:b/>
          <w:bCs/>
          <w:color w:val="000000"/>
        </w:rPr>
        <w:t>Duties of the Vice Presidents (3)</w:t>
      </w:r>
    </w:p>
    <w:p w14:paraId="7814E706" w14:textId="77777777" w:rsidR="00141065" w:rsidRPr="00621EA5" w:rsidRDefault="008D7BA3" w:rsidP="00141065">
      <w:pPr>
        <w:pStyle w:val="NormalWeb"/>
        <w:numPr>
          <w:ilvl w:val="2"/>
          <w:numId w:val="2"/>
        </w:numPr>
        <w:rPr>
          <w:color w:val="000000"/>
        </w:rPr>
      </w:pPr>
      <w:r w:rsidRPr="00621EA5">
        <w:rPr>
          <w:color w:val="000000"/>
        </w:rPr>
        <w:t xml:space="preserve">Serve as the representatives for </w:t>
      </w:r>
      <w:r w:rsidRPr="00621EA5">
        <w:t>Raney Hall, Bowen Hall, and the Busch-Halloran Complex</w:t>
      </w:r>
      <w:r w:rsidRPr="00621EA5">
        <w:rPr>
          <w:color w:val="000000"/>
        </w:rPr>
        <w:t xml:space="preserve"> &amp; raise awareness of resident concerns and needs.</w:t>
      </w:r>
      <w:r w:rsidR="00141065" w:rsidRPr="00621EA5">
        <w:rPr>
          <w:color w:val="000000"/>
        </w:rPr>
        <w:t xml:space="preserve"> </w:t>
      </w:r>
    </w:p>
    <w:p w14:paraId="1AF8258C" w14:textId="7C7F8EB1" w:rsidR="00141065" w:rsidRPr="00621EA5" w:rsidRDefault="008D7BA3" w:rsidP="00141065">
      <w:pPr>
        <w:pStyle w:val="NormalWeb"/>
        <w:numPr>
          <w:ilvl w:val="2"/>
          <w:numId w:val="2"/>
        </w:numPr>
        <w:rPr>
          <w:color w:val="000000"/>
        </w:rPr>
      </w:pPr>
      <w:r w:rsidRPr="00621EA5">
        <w:rPr>
          <w:color w:val="000000"/>
        </w:rPr>
        <w:t xml:space="preserve">Recognize one </w:t>
      </w:r>
      <w:proofErr w:type="spellStart"/>
      <w:r w:rsidR="00141065" w:rsidRPr="00621EA5">
        <w:t>RBBuH</w:t>
      </w:r>
      <w:proofErr w:type="spellEnd"/>
      <w:r w:rsidR="00141065" w:rsidRPr="00621EA5">
        <w:t xml:space="preserve"> CC</w:t>
      </w:r>
      <w:r w:rsidR="00141065" w:rsidRPr="00621EA5">
        <w:rPr>
          <w:color w:val="000000"/>
        </w:rPr>
        <w:t xml:space="preserve"> </w:t>
      </w:r>
      <w:r w:rsidRPr="00621EA5">
        <w:rPr>
          <w:color w:val="000000"/>
        </w:rPr>
        <w:t xml:space="preserve">member on a bi-weekly basis for their contributions to </w:t>
      </w:r>
      <w:proofErr w:type="spellStart"/>
      <w:r w:rsidR="00141065" w:rsidRPr="00621EA5">
        <w:t>RBBuH</w:t>
      </w:r>
      <w:proofErr w:type="spellEnd"/>
      <w:r w:rsidR="00141065" w:rsidRPr="00621EA5">
        <w:t xml:space="preserve"> CC</w:t>
      </w:r>
      <w:r w:rsidRPr="00621EA5">
        <w:rPr>
          <w:color w:val="000000"/>
        </w:rPr>
        <w:t>, based on input and criteria set by the Executive Board.</w:t>
      </w:r>
    </w:p>
    <w:p w14:paraId="0A70350F" w14:textId="658BF6E2" w:rsidR="00141065" w:rsidRPr="00621EA5" w:rsidRDefault="008D7BA3" w:rsidP="00141065">
      <w:pPr>
        <w:pStyle w:val="NormalWeb"/>
        <w:numPr>
          <w:ilvl w:val="2"/>
          <w:numId w:val="2"/>
        </w:numPr>
        <w:rPr>
          <w:color w:val="000000"/>
        </w:rPr>
      </w:pPr>
      <w:r w:rsidRPr="00621EA5">
        <w:rPr>
          <w:color w:val="000000"/>
        </w:rPr>
        <w:t xml:space="preserve">Serve as Residence Hall Advisory Council (RHAC) Senator for </w:t>
      </w:r>
      <w:r w:rsidR="00141065" w:rsidRPr="00621EA5">
        <w:rPr>
          <w:color w:val="000000"/>
        </w:rPr>
        <w:t xml:space="preserve">respective residence hall. </w:t>
      </w:r>
    </w:p>
    <w:p w14:paraId="1807257F" w14:textId="28BAD61E" w:rsidR="00141065" w:rsidRPr="00621EA5" w:rsidRDefault="008D7BA3" w:rsidP="00141065">
      <w:pPr>
        <w:pStyle w:val="NormalWeb"/>
        <w:numPr>
          <w:ilvl w:val="2"/>
          <w:numId w:val="2"/>
        </w:numPr>
        <w:rPr>
          <w:color w:val="000000"/>
        </w:rPr>
      </w:pPr>
      <w:r w:rsidRPr="00621EA5">
        <w:rPr>
          <w:color w:val="000000"/>
        </w:rPr>
        <w:t xml:space="preserve">Attend and actively participate in all weekly RHAC </w:t>
      </w:r>
      <w:proofErr w:type="gramStart"/>
      <w:r w:rsidRPr="00621EA5">
        <w:rPr>
          <w:color w:val="000000"/>
        </w:rPr>
        <w:t>meetings</w:t>
      </w:r>
      <w:proofErr w:type="gramEnd"/>
      <w:r w:rsidRPr="00621EA5">
        <w:rPr>
          <w:color w:val="000000"/>
        </w:rPr>
        <w:t xml:space="preserve"> </w:t>
      </w:r>
    </w:p>
    <w:p w14:paraId="44E88ECB" w14:textId="77777777" w:rsidR="00141065" w:rsidRPr="00621EA5" w:rsidRDefault="008D7BA3" w:rsidP="00141065">
      <w:pPr>
        <w:pStyle w:val="NormalWeb"/>
        <w:numPr>
          <w:ilvl w:val="2"/>
          <w:numId w:val="2"/>
        </w:numPr>
        <w:rPr>
          <w:color w:val="000000"/>
        </w:rPr>
      </w:pPr>
      <w:r w:rsidRPr="00621EA5">
        <w:rPr>
          <w:color w:val="000000"/>
        </w:rPr>
        <w:t>Take over the duties of the President in cases of absence, illness, emergency, resignation, or removal.</w:t>
      </w:r>
    </w:p>
    <w:p w14:paraId="2FE439FE" w14:textId="77777777" w:rsidR="00141065" w:rsidRPr="00621EA5" w:rsidRDefault="008D7BA3" w:rsidP="00141065">
      <w:pPr>
        <w:pStyle w:val="NormalWeb"/>
        <w:numPr>
          <w:ilvl w:val="2"/>
          <w:numId w:val="2"/>
        </w:numPr>
        <w:rPr>
          <w:color w:val="000000"/>
        </w:rPr>
      </w:pPr>
      <w:bookmarkStart w:id="0" w:name="_Hlk146196067"/>
      <w:r w:rsidRPr="00621EA5">
        <w:rPr>
          <w:color w:val="000000"/>
        </w:rPr>
        <w:t xml:space="preserve">Assist and participate in the planning and implementation of programs initiated by the </w:t>
      </w:r>
      <w:proofErr w:type="spellStart"/>
      <w:r w:rsidR="00141065" w:rsidRPr="00621EA5">
        <w:t>RBBuH</w:t>
      </w:r>
      <w:proofErr w:type="spellEnd"/>
      <w:r w:rsidR="00141065" w:rsidRPr="00621EA5">
        <w:t xml:space="preserve"> CC</w:t>
      </w:r>
      <w:r w:rsidRPr="00621EA5">
        <w:rPr>
          <w:color w:val="000000"/>
        </w:rPr>
        <w:t>.</w:t>
      </w:r>
    </w:p>
    <w:bookmarkEnd w:id="0"/>
    <w:p w14:paraId="4E8A8DC6" w14:textId="77777777" w:rsidR="00141065" w:rsidRPr="00621EA5" w:rsidRDefault="00141065" w:rsidP="00141065">
      <w:pPr>
        <w:pStyle w:val="NormalWeb"/>
        <w:numPr>
          <w:ilvl w:val="1"/>
          <w:numId w:val="2"/>
        </w:numPr>
        <w:rPr>
          <w:b/>
          <w:bCs/>
          <w:color w:val="000000"/>
        </w:rPr>
      </w:pPr>
      <w:r w:rsidRPr="00621EA5">
        <w:rPr>
          <w:b/>
          <w:bCs/>
          <w:color w:val="000000"/>
        </w:rPr>
        <w:t>Duties of the Treasurer</w:t>
      </w:r>
    </w:p>
    <w:p w14:paraId="7BB795FD" w14:textId="77777777" w:rsidR="00141065" w:rsidRPr="00621EA5" w:rsidRDefault="00141065" w:rsidP="00141065">
      <w:pPr>
        <w:pStyle w:val="NormalWeb"/>
        <w:numPr>
          <w:ilvl w:val="2"/>
          <w:numId w:val="2"/>
        </w:numPr>
        <w:rPr>
          <w:color w:val="000000"/>
        </w:rPr>
      </w:pPr>
      <w:r w:rsidRPr="00621EA5">
        <w:rPr>
          <w:color w:val="000000"/>
        </w:rPr>
        <w:t>Meet weekly one-on-one with the Advisor(s) to review and approve RA Funding Requests and write checks.</w:t>
      </w:r>
    </w:p>
    <w:p w14:paraId="51036B10" w14:textId="77777777" w:rsidR="00141065" w:rsidRPr="00621EA5" w:rsidRDefault="00141065" w:rsidP="00141065">
      <w:pPr>
        <w:pStyle w:val="NormalWeb"/>
        <w:numPr>
          <w:ilvl w:val="2"/>
          <w:numId w:val="2"/>
        </w:numPr>
        <w:rPr>
          <w:color w:val="000000"/>
        </w:rPr>
      </w:pPr>
      <w:r w:rsidRPr="00621EA5">
        <w:rPr>
          <w:color w:val="000000"/>
        </w:rPr>
        <w:t>Keep accurate total of budgets through use of the University Housing ledger.</w:t>
      </w:r>
    </w:p>
    <w:p w14:paraId="1ECA5098" w14:textId="77777777" w:rsidR="00141065" w:rsidRPr="00621EA5" w:rsidRDefault="00141065" w:rsidP="00141065">
      <w:pPr>
        <w:pStyle w:val="NormalWeb"/>
        <w:numPr>
          <w:ilvl w:val="2"/>
          <w:numId w:val="2"/>
        </w:numPr>
        <w:rPr>
          <w:color w:val="000000"/>
        </w:rPr>
      </w:pPr>
      <w:r w:rsidRPr="00621EA5">
        <w:rPr>
          <w:color w:val="000000"/>
        </w:rPr>
        <w:t>Work with the Executive Board to write money forms and grants for programs that require additional funding.</w:t>
      </w:r>
    </w:p>
    <w:p w14:paraId="72B616CA" w14:textId="77777777" w:rsidR="00141065" w:rsidRPr="00621EA5" w:rsidRDefault="00141065" w:rsidP="00141065">
      <w:pPr>
        <w:pStyle w:val="NormalWeb"/>
        <w:numPr>
          <w:ilvl w:val="2"/>
          <w:numId w:val="2"/>
        </w:numPr>
        <w:rPr>
          <w:color w:val="000000"/>
        </w:rPr>
      </w:pPr>
      <w:r w:rsidRPr="00621EA5">
        <w:rPr>
          <w:color w:val="000000"/>
        </w:rPr>
        <w:t>Input expenditures/deposits into University Housing ledger.</w:t>
      </w:r>
    </w:p>
    <w:p w14:paraId="4120DFEF" w14:textId="77777777" w:rsidR="00141065" w:rsidRPr="00621EA5" w:rsidRDefault="00141065" w:rsidP="00141065">
      <w:pPr>
        <w:pStyle w:val="NormalWeb"/>
        <w:numPr>
          <w:ilvl w:val="2"/>
          <w:numId w:val="2"/>
        </w:numPr>
        <w:rPr>
          <w:color w:val="000000"/>
        </w:rPr>
      </w:pPr>
      <w:r w:rsidRPr="00621EA5">
        <w:rPr>
          <w:color w:val="000000"/>
        </w:rPr>
        <w:t xml:space="preserve">Review </w:t>
      </w:r>
      <w:proofErr w:type="spellStart"/>
      <w:r w:rsidRPr="00621EA5">
        <w:t>RBBuH</w:t>
      </w:r>
      <w:proofErr w:type="spellEnd"/>
      <w:r w:rsidRPr="00621EA5">
        <w:t xml:space="preserve"> CC</w:t>
      </w:r>
      <w:r w:rsidRPr="00621EA5">
        <w:rPr>
          <w:color w:val="000000"/>
        </w:rPr>
        <w:t xml:space="preserve"> and external organization funding requests prior to discussion at Executive Board and General Body meetings.</w:t>
      </w:r>
    </w:p>
    <w:p w14:paraId="246DC3CD" w14:textId="36B05FF5" w:rsidR="00141065" w:rsidRPr="00621EA5" w:rsidRDefault="00141065" w:rsidP="00141065">
      <w:pPr>
        <w:pStyle w:val="NormalWeb"/>
        <w:numPr>
          <w:ilvl w:val="1"/>
          <w:numId w:val="2"/>
        </w:numPr>
        <w:rPr>
          <w:b/>
          <w:bCs/>
          <w:color w:val="000000"/>
        </w:rPr>
      </w:pPr>
      <w:r w:rsidRPr="00621EA5">
        <w:rPr>
          <w:b/>
          <w:bCs/>
          <w:color w:val="000000"/>
        </w:rPr>
        <w:t>Duties of the Marketing and Communications Chair</w:t>
      </w:r>
    </w:p>
    <w:p w14:paraId="146110A2" w14:textId="5C9C5D89" w:rsidR="00141065" w:rsidRPr="00621EA5" w:rsidRDefault="00141065" w:rsidP="00141065">
      <w:pPr>
        <w:pStyle w:val="NormalWeb"/>
        <w:numPr>
          <w:ilvl w:val="2"/>
          <w:numId w:val="2"/>
        </w:numPr>
        <w:rPr>
          <w:color w:val="000000"/>
        </w:rPr>
      </w:pPr>
      <w:r w:rsidRPr="00621EA5">
        <w:rPr>
          <w:color w:val="000000"/>
        </w:rPr>
        <w:t>Take meeting minutes at both Executive Board and General Body meetings, which are to be sent out via email within 24 hours to all</w:t>
      </w:r>
      <w:r w:rsidRPr="00621EA5">
        <w:t xml:space="preserve"> </w:t>
      </w:r>
      <w:proofErr w:type="spellStart"/>
      <w:r w:rsidRPr="00621EA5">
        <w:t>RBBuH</w:t>
      </w:r>
      <w:proofErr w:type="spellEnd"/>
      <w:r w:rsidRPr="00621EA5">
        <w:t xml:space="preserve"> CC</w:t>
      </w:r>
      <w:r w:rsidRPr="00621EA5">
        <w:rPr>
          <w:color w:val="000000"/>
        </w:rPr>
        <w:t xml:space="preserve"> members, Resident Advisors, and Senior Staff.</w:t>
      </w:r>
    </w:p>
    <w:p w14:paraId="49A53B64" w14:textId="778B97DE" w:rsidR="008D7BA3" w:rsidRPr="00621EA5" w:rsidRDefault="00141065" w:rsidP="00141065">
      <w:pPr>
        <w:pStyle w:val="NormalWeb"/>
        <w:numPr>
          <w:ilvl w:val="2"/>
          <w:numId w:val="2"/>
        </w:numPr>
        <w:rPr>
          <w:color w:val="000000"/>
        </w:rPr>
      </w:pPr>
      <w:r w:rsidRPr="00621EA5">
        <w:rPr>
          <w:color w:val="000000"/>
        </w:rPr>
        <w:t xml:space="preserve">Responsible for updating and positing information in Raney Hall, Bowen Hall, Busch </w:t>
      </w:r>
      <w:proofErr w:type="gramStart"/>
      <w:r w:rsidRPr="00621EA5">
        <w:rPr>
          <w:color w:val="000000"/>
        </w:rPr>
        <w:t>House</w:t>
      </w:r>
      <w:proofErr w:type="gramEnd"/>
      <w:r w:rsidRPr="00621EA5">
        <w:rPr>
          <w:color w:val="000000"/>
        </w:rPr>
        <w:t xml:space="preserve"> and Halloran House with information about the events, programs, and information presented by the Executive Board.</w:t>
      </w:r>
    </w:p>
    <w:p w14:paraId="5E9E00BA" w14:textId="77777777" w:rsidR="00E939A2" w:rsidRPr="00621EA5" w:rsidRDefault="00E939A2" w:rsidP="00E939A2">
      <w:pPr>
        <w:pStyle w:val="NormalWeb"/>
        <w:numPr>
          <w:ilvl w:val="2"/>
          <w:numId w:val="2"/>
        </w:numPr>
        <w:rPr>
          <w:color w:val="000000"/>
        </w:rPr>
      </w:pPr>
      <w:r w:rsidRPr="00621EA5">
        <w:rPr>
          <w:color w:val="000000"/>
        </w:rPr>
        <w:t xml:space="preserve">Create content to be posted on residential community social media and send to advisor(s), all content will be posted by advisor(s). </w:t>
      </w:r>
    </w:p>
    <w:p w14:paraId="76162362" w14:textId="77777777" w:rsidR="00E939A2" w:rsidRPr="00621EA5" w:rsidRDefault="00E939A2" w:rsidP="00E939A2">
      <w:pPr>
        <w:pStyle w:val="NormalWeb"/>
        <w:numPr>
          <w:ilvl w:val="1"/>
          <w:numId w:val="2"/>
        </w:numPr>
        <w:rPr>
          <w:b/>
          <w:bCs/>
          <w:color w:val="000000"/>
        </w:rPr>
      </w:pPr>
      <w:r w:rsidRPr="00621EA5">
        <w:rPr>
          <w:b/>
          <w:bCs/>
          <w:color w:val="000000"/>
        </w:rPr>
        <w:t>Duties of the Community Engagement Chair</w:t>
      </w:r>
    </w:p>
    <w:p w14:paraId="7FC9D9B7" w14:textId="77777777" w:rsidR="00E939A2" w:rsidRPr="00621EA5" w:rsidRDefault="00E939A2" w:rsidP="00E939A2">
      <w:pPr>
        <w:pStyle w:val="NormalWeb"/>
        <w:numPr>
          <w:ilvl w:val="2"/>
          <w:numId w:val="2"/>
        </w:numPr>
        <w:rPr>
          <w:color w:val="000000"/>
        </w:rPr>
      </w:pPr>
      <w:r w:rsidRPr="00621EA5">
        <w:rPr>
          <w:color w:val="000000"/>
        </w:rPr>
        <w:t>Develop and implement events that engage the General Body member through service and social events.</w:t>
      </w:r>
    </w:p>
    <w:p w14:paraId="123A4EAA" w14:textId="77777777" w:rsidR="00E939A2" w:rsidRPr="00621EA5" w:rsidRDefault="00E939A2" w:rsidP="00E939A2">
      <w:pPr>
        <w:pStyle w:val="NormalWeb"/>
        <w:numPr>
          <w:ilvl w:val="2"/>
          <w:numId w:val="2"/>
        </w:numPr>
        <w:rPr>
          <w:color w:val="000000"/>
        </w:rPr>
      </w:pPr>
      <w:r w:rsidRPr="00621EA5">
        <w:rPr>
          <w:color w:val="000000"/>
        </w:rPr>
        <w:t xml:space="preserve"> Research and initiate service opportunities and initiatives.</w:t>
      </w:r>
    </w:p>
    <w:p w14:paraId="14C86124" w14:textId="77777777" w:rsidR="00E939A2" w:rsidRPr="00621EA5" w:rsidRDefault="00E939A2" w:rsidP="00E939A2">
      <w:pPr>
        <w:pStyle w:val="NormalWeb"/>
        <w:numPr>
          <w:ilvl w:val="2"/>
          <w:numId w:val="2"/>
        </w:numPr>
        <w:rPr>
          <w:color w:val="000000"/>
        </w:rPr>
      </w:pPr>
      <w:r w:rsidRPr="00621EA5">
        <w:rPr>
          <w:color w:val="000000"/>
        </w:rPr>
        <w:t>Co-Coordinate all cultural awareness activities and programs with the Diversity &amp; Inclusion Chair.</w:t>
      </w:r>
    </w:p>
    <w:p w14:paraId="364D9DDC" w14:textId="25065D27" w:rsidR="00E939A2" w:rsidRPr="00621EA5" w:rsidRDefault="00E939A2" w:rsidP="00E939A2">
      <w:pPr>
        <w:pStyle w:val="NormalWeb"/>
        <w:numPr>
          <w:ilvl w:val="2"/>
          <w:numId w:val="2"/>
        </w:numPr>
        <w:rPr>
          <w:color w:val="000000"/>
        </w:rPr>
      </w:pPr>
      <w:r w:rsidRPr="00621EA5">
        <w:rPr>
          <w:color w:val="000000"/>
        </w:rPr>
        <w:t>Serve as the Multicultural Understanding through Non-Traditional Discovery Opportunities (MUNDO) Ambassador by attending MUNDO meetings once a week (Mondays 6:30 PM - 8:30 PM).</w:t>
      </w:r>
    </w:p>
    <w:p w14:paraId="003057CB" w14:textId="77777777" w:rsidR="00E939A2" w:rsidRPr="00621EA5" w:rsidRDefault="00E939A2" w:rsidP="00E939A2">
      <w:pPr>
        <w:pStyle w:val="NormalWeb"/>
        <w:ind w:left="2160"/>
        <w:rPr>
          <w:color w:val="000000"/>
        </w:rPr>
      </w:pPr>
    </w:p>
    <w:p w14:paraId="57037C4B" w14:textId="77777777" w:rsidR="00E939A2" w:rsidRPr="00621EA5" w:rsidRDefault="00E939A2" w:rsidP="00E939A2">
      <w:pPr>
        <w:pStyle w:val="NormalWeb"/>
        <w:numPr>
          <w:ilvl w:val="1"/>
          <w:numId w:val="2"/>
        </w:numPr>
        <w:rPr>
          <w:b/>
          <w:bCs/>
          <w:color w:val="000000"/>
        </w:rPr>
      </w:pPr>
      <w:r w:rsidRPr="00621EA5">
        <w:rPr>
          <w:b/>
          <w:bCs/>
          <w:color w:val="000000"/>
        </w:rPr>
        <w:lastRenderedPageBreak/>
        <w:t>Duties of the Diversity, Equity, &amp; Inclusion Chair</w:t>
      </w:r>
    </w:p>
    <w:p w14:paraId="2F8484BB" w14:textId="77777777" w:rsidR="00E939A2" w:rsidRPr="00621EA5" w:rsidRDefault="00E939A2" w:rsidP="00E939A2">
      <w:pPr>
        <w:pStyle w:val="NormalWeb"/>
        <w:numPr>
          <w:ilvl w:val="2"/>
          <w:numId w:val="2"/>
        </w:numPr>
        <w:rPr>
          <w:b/>
          <w:bCs/>
          <w:color w:val="000000"/>
        </w:rPr>
      </w:pPr>
      <w:r w:rsidRPr="00621EA5">
        <w:rPr>
          <w:color w:val="000000"/>
        </w:rPr>
        <w:t xml:space="preserve"> Develop and implement events that engage the General Body member through diversity awareness and inclusive events.</w:t>
      </w:r>
    </w:p>
    <w:p w14:paraId="5653531C" w14:textId="77777777" w:rsidR="00E939A2" w:rsidRPr="00621EA5" w:rsidRDefault="00E939A2" w:rsidP="00E939A2">
      <w:pPr>
        <w:pStyle w:val="NormalWeb"/>
        <w:numPr>
          <w:ilvl w:val="2"/>
          <w:numId w:val="2"/>
        </w:numPr>
        <w:rPr>
          <w:b/>
          <w:bCs/>
          <w:color w:val="000000"/>
        </w:rPr>
      </w:pPr>
      <w:r w:rsidRPr="00621EA5">
        <w:rPr>
          <w:color w:val="000000"/>
        </w:rPr>
        <w:t>Co-coordinate all cultural awareness activities and programs with the Community Engagement Chair</w:t>
      </w:r>
    </w:p>
    <w:p w14:paraId="21F76065" w14:textId="219C7096" w:rsidR="00E939A2" w:rsidRPr="00621EA5" w:rsidRDefault="00E939A2" w:rsidP="00E939A2">
      <w:pPr>
        <w:pStyle w:val="NormalWeb"/>
        <w:numPr>
          <w:ilvl w:val="2"/>
          <w:numId w:val="2"/>
        </w:numPr>
        <w:rPr>
          <w:b/>
          <w:bCs/>
          <w:color w:val="000000"/>
        </w:rPr>
      </w:pPr>
      <w:r w:rsidRPr="00621EA5">
        <w:rPr>
          <w:color w:val="000000"/>
        </w:rPr>
        <w:t>Serve as the Black Students Association (BSA) Representative</w:t>
      </w:r>
    </w:p>
    <w:p w14:paraId="48C0ED7F" w14:textId="77777777" w:rsidR="00E939A2" w:rsidRPr="00621EA5" w:rsidRDefault="00E939A2" w:rsidP="00E939A2">
      <w:pPr>
        <w:pStyle w:val="NormalWeb"/>
        <w:numPr>
          <w:ilvl w:val="2"/>
          <w:numId w:val="2"/>
        </w:numPr>
        <w:rPr>
          <w:b/>
          <w:bCs/>
          <w:color w:val="000000"/>
        </w:rPr>
      </w:pPr>
      <w:r w:rsidRPr="00621EA5">
        <w:rPr>
          <w:color w:val="000000"/>
        </w:rPr>
        <w:t xml:space="preserve">Attend and actively participate in weekly BSA </w:t>
      </w:r>
      <w:proofErr w:type="gramStart"/>
      <w:r w:rsidRPr="00621EA5">
        <w:rPr>
          <w:color w:val="000000"/>
        </w:rPr>
        <w:t>meetings</w:t>
      </w:r>
      <w:proofErr w:type="gramEnd"/>
    </w:p>
    <w:p w14:paraId="28D16AF1" w14:textId="77777777" w:rsidR="00E939A2" w:rsidRPr="00621EA5" w:rsidRDefault="00E939A2" w:rsidP="00E939A2">
      <w:pPr>
        <w:pStyle w:val="NormalWeb"/>
        <w:numPr>
          <w:ilvl w:val="1"/>
          <w:numId w:val="2"/>
        </w:numPr>
        <w:rPr>
          <w:b/>
          <w:bCs/>
          <w:color w:val="000000"/>
        </w:rPr>
      </w:pPr>
      <w:r w:rsidRPr="00621EA5">
        <w:rPr>
          <w:b/>
          <w:bCs/>
          <w:color w:val="000000"/>
        </w:rPr>
        <w:t>Duties of the Health &amp; Wellness Chair</w:t>
      </w:r>
    </w:p>
    <w:p w14:paraId="5F679308" w14:textId="77777777" w:rsidR="00E939A2" w:rsidRPr="00621EA5" w:rsidRDefault="00E939A2" w:rsidP="00E939A2">
      <w:pPr>
        <w:pStyle w:val="NormalWeb"/>
        <w:numPr>
          <w:ilvl w:val="2"/>
          <w:numId w:val="2"/>
        </w:numPr>
        <w:rPr>
          <w:b/>
          <w:bCs/>
          <w:color w:val="000000"/>
        </w:rPr>
      </w:pPr>
      <w:r w:rsidRPr="00621EA5">
        <w:rPr>
          <w:color w:val="000000"/>
        </w:rPr>
        <w:t xml:space="preserve">Coordinate all health and wellness programs and </w:t>
      </w:r>
      <w:proofErr w:type="gramStart"/>
      <w:r w:rsidRPr="00621EA5">
        <w:rPr>
          <w:color w:val="000000"/>
        </w:rPr>
        <w:t>events</w:t>
      </w:r>
      <w:proofErr w:type="gramEnd"/>
    </w:p>
    <w:p w14:paraId="47D8F7B4" w14:textId="3BDEF354" w:rsidR="00E939A2" w:rsidRPr="00621EA5" w:rsidRDefault="00E939A2" w:rsidP="00E939A2">
      <w:pPr>
        <w:pStyle w:val="NormalWeb"/>
        <w:numPr>
          <w:ilvl w:val="2"/>
          <w:numId w:val="2"/>
        </w:numPr>
        <w:rPr>
          <w:b/>
          <w:bCs/>
          <w:color w:val="000000"/>
        </w:rPr>
      </w:pPr>
      <w:r w:rsidRPr="00621EA5">
        <w:rPr>
          <w:color w:val="000000"/>
        </w:rPr>
        <w:t xml:space="preserve">Conduct informal assessments of </w:t>
      </w:r>
      <w:proofErr w:type="spellStart"/>
      <w:r w:rsidRPr="00621EA5">
        <w:t>RBBuH</w:t>
      </w:r>
      <w:proofErr w:type="spellEnd"/>
      <w:r w:rsidRPr="00621EA5">
        <w:t xml:space="preserve"> CC</w:t>
      </w:r>
      <w:r w:rsidRPr="00621EA5">
        <w:rPr>
          <w:color w:val="000000"/>
        </w:rPr>
        <w:t xml:space="preserve"> in collaboration with RA’s and Senior Staff to assist in wellness-based program coordination.</w:t>
      </w:r>
    </w:p>
    <w:p w14:paraId="30F59545" w14:textId="5AB7B6A7" w:rsidR="000B2928" w:rsidRPr="00621EA5" w:rsidRDefault="00E939A2" w:rsidP="000B2928">
      <w:pPr>
        <w:pStyle w:val="NormalWeb"/>
        <w:numPr>
          <w:ilvl w:val="2"/>
          <w:numId w:val="2"/>
        </w:numPr>
        <w:rPr>
          <w:b/>
          <w:bCs/>
          <w:color w:val="000000"/>
        </w:rPr>
      </w:pPr>
      <w:r w:rsidRPr="00621EA5">
        <w:rPr>
          <w:color w:val="000000"/>
        </w:rPr>
        <w:t>Collaborate with relevant campus partners to promote different health and wellness related campaigns on campus.</w:t>
      </w:r>
    </w:p>
    <w:p w14:paraId="54E719C8" w14:textId="170AD9B5" w:rsidR="000B2928" w:rsidRPr="00621EA5" w:rsidRDefault="000B2928" w:rsidP="000B2928">
      <w:pPr>
        <w:pStyle w:val="NormalWeb"/>
        <w:numPr>
          <w:ilvl w:val="1"/>
          <w:numId w:val="2"/>
        </w:numPr>
        <w:rPr>
          <w:b/>
          <w:bCs/>
          <w:color w:val="000000"/>
        </w:rPr>
      </w:pPr>
      <w:r w:rsidRPr="00621EA5">
        <w:rPr>
          <w:b/>
          <w:bCs/>
          <w:color w:val="000000"/>
        </w:rPr>
        <w:t xml:space="preserve">Duties of the </w:t>
      </w:r>
      <w:r w:rsidR="003344B1">
        <w:rPr>
          <w:b/>
          <w:bCs/>
          <w:color w:val="000000"/>
        </w:rPr>
        <w:t>RHAC Coordinator</w:t>
      </w:r>
    </w:p>
    <w:p w14:paraId="0529F294" w14:textId="2E607FED" w:rsidR="007E2B5F" w:rsidRDefault="000B2928" w:rsidP="007E2B5F">
      <w:pPr>
        <w:pStyle w:val="NormalWeb"/>
        <w:numPr>
          <w:ilvl w:val="2"/>
          <w:numId w:val="2"/>
        </w:numPr>
        <w:rPr>
          <w:color w:val="000000"/>
        </w:rPr>
      </w:pPr>
      <w:r w:rsidRPr="00621EA5">
        <w:rPr>
          <w:color w:val="000000"/>
        </w:rPr>
        <w:t>A</w:t>
      </w:r>
      <w:r w:rsidR="003344B1">
        <w:rPr>
          <w:color w:val="000000"/>
        </w:rPr>
        <w:t>ttend RHAC meetings as a proxy if a Vice President cannot attend.</w:t>
      </w:r>
    </w:p>
    <w:p w14:paraId="6CA1B340" w14:textId="63B07E4E" w:rsidR="00F95194" w:rsidRPr="00F95194" w:rsidRDefault="00F95194" w:rsidP="00F95194">
      <w:pPr>
        <w:pStyle w:val="NormalWeb"/>
        <w:numPr>
          <w:ilvl w:val="2"/>
          <w:numId w:val="2"/>
        </w:numPr>
        <w:rPr>
          <w:color w:val="000000"/>
        </w:rPr>
      </w:pPr>
      <w:r w:rsidRPr="00621EA5">
        <w:rPr>
          <w:color w:val="000000"/>
        </w:rPr>
        <w:t xml:space="preserve">Assist and participate in the planning and implementation of programs initiated by the </w:t>
      </w:r>
      <w:proofErr w:type="spellStart"/>
      <w:r w:rsidRPr="00621EA5">
        <w:t>RBBuH</w:t>
      </w:r>
      <w:proofErr w:type="spellEnd"/>
      <w:r w:rsidRPr="00621EA5">
        <w:t xml:space="preserve"> CC</w:t>
      </w:r>
      <w:r w:rsidRPr="00621EA5">
        <w:rPr>
          <w:color w:val="000000"/>
        </w:rPr>
        <w:t>.</w:t>
      </w:r>
    </w:p>
    <w:p w14:paraId="4B8189E0" w14:textId="16C81E63" w:rsidR="00D23C77" w:rsidRPr="00621EA5" w:rsidRDefault="00D23C77" w:rsidP="00D23C77">
      <w:pPr>
        <w:pStyle w:val="NormalWeb"/>
        <w:numPr>
          <w:ilvl w:val="0"/>
          <w:numId w:val="2"/>
        </w:numPr>
        <w:rPr>
          <w:b/>
          <w:bCs/>
          <w:color w:val="000000"/>
        </w:rPr>
      </w:pPr>
      <w:r w:rsidRPr="00621EA5">
        <w:rPr>
          <w:b/>
          <w:bCs/>
          <w:color w:val="000000"/>
        </w:rPr>
        <w:t xml:space="preserve">Minimum Qualifications of an Executive Board Member. </w:t>
      </w:r>
      <w:r w:rsidRPr="00621EA5">
        <w:rPr>
          <w:color w:val="000000"/>
        </w:rPr>
        <w:t xml:space="preserve">Each Executive Board member must meet the following minimum qualifications </w:t>
      </w:r>
      <w:proofErr w:type="gramStart"/>
      <w:r w:rsidRPr="00621EA5">
        <w:rPr>
          <w:color w:val="000000"/>
        </w:rPr>
        <w:t>in order to</w:t>
      </w:r>
      <w:proofErr w:type="gramEnd"/>
      <w:r w:rsidRPr="00621EA5">
        <w:rPr>
          <w:color w:val="000000"/>
        </w:rPr>
        <w:t xml:space="preserve"> remain in position:</w:t>
      </w:r>
    </w:p>
    <w:p w14:paraId="3C46CAFC" w14:textId="0EC9D16A" w:rsidR="00D23C77" w:rsidRPr="00621EA5" w:rsidRDefault="00D23C77" w:rsidP="00D23C77">
      <w:pPr>
        <w:pStyle w:val="NormalWeb"/>
        <w:numPr>
          <w:ilvl w:val="1"/>
          <w:numId w:val="2"/>
        </w:numPr>
        <w:rPr>
          <w:color w:val="000000"/>
        </w:rPr>
      </w:pPr>
      <w:r w:rsidRPr="00621EA5">
        <w:rPr>
          <w:color w:val="000000"/>
        </w:rPr>
        <w:t>Current resident in Raney Hall, Bowen Hall, or Busch Halloran Complex</w:t>
      </w:r>
    </w:p>
    <w:p w14:paraId="23F7E302" w14:textId="0AAED5A5" w:rsidR="000547B0" w:rsidRPr="00621EA5" w:rsidRDefault="00D23C77" w:rsidP="007E2B5F">
      <w:pPr>
        <w:pStyle w:val="NormalWeb"/>
        <w:numPr>
          <w:ilvl w:val="1"/>
          <w:numId w:val="2"/>
        </w:numPr>
        <w:rPr>
          <w:color w:val="000000"/>
        </w:rPr>
      </w:pPr>
      <w:r w:rsidRPr="00621EA5">
        <w:rPr>
          <w:color w:val="000000"/>
        </w:rPr>
        <w:t>Free of any form of judicial probation and follow both OSU’s and the University Housing’s code of conduct.</w:t>
      </w:r>
    </w:p>
    <w:p w14:paraId="5EF83F75" w14:textId="77777777" w:rsidR="00D23C77" w:rsidRPr="00621EA5" w:rsidRDefault="00D23C77" w:rsidP="00D23C77">
      <w:pPr>
        <w:pStyle w:val="NormalWeb"/>
        <w:numPr>
          <w:ilvl w:val="0"/>
          <w:numId w:val="2"/>
        </w:numPr>
        <w:rPr>
          <w:b/>
          <w:bCs/>
          <w:color w:val="000000"/>
        </w:rPr>
      </w:pPr>
      <w:r w:rsidRPr="00621EA5">
        <w:rPr>
          <w:b/>
          <w:bCs/>
          <w:color w:val="000000"/>
        </w:rPr>
        <w:t>Probation. If an Executive Board Member are involved in a judicial situation, the Executive Board member will:</w:t>
      </w:r>
    </w:p>
    <w:p w14:paraId="22BED186" w14:textId="33DA7647" w:rsidR="00D23C77" w:rsidRPr="00621EA5" w:rsidRDefault="00D23C77" w:rsidP="00D23C77">
      <w:pPr>
        <w:pStyle w:val="NormalWeb"/>
        <w:numPr>
          <w:ilvl w:val="1"/>
          <w:numId w:val="2"/>
        </w:numPr>
        <w:rPr>
          <w:color w:val="000000"/>
        </w:rPr>
      </w:pPr>
      <w:r w:rsidRPr="00621EA5">
        <w:rPr>
          <w:color w:val="000000"/>
        </w:rPr>
        <w:t>Meet individually with the Advisor(s) to discuss conditions of probation.</w:t>
      </w:r>
    </w:p>
    <w:p w14:paraId="7D5098E4" w14:textId="77777777" w:rsidR="00D23C77" w:rsidRPr="00621EA5" w:rsidRDefault="00D23C77" w:rsidP="00D23C77">
      <w:pPr>
        <w:pStyle w:val="NormalWeb"/>
        <w:numPr>
          <w:ilvl w:val="1"/>
          <w:numId w:val="2"/>
        </w:numPr>
        <w:rPr>
          <w:color w:val="000000"/>
        </w:rPr>
      </w:pPr>
      <w:r w:rsidRPr="00621EA5">
        <w:rPr>
          <w:color w:val="000000"/>
        </w:rPr>
        <w:t>Be placed on probation for one quarter (9-week period).</w:t>
      </w:r>
    </w:p>
    <w:p w14:paraId="6E7F2686" w14:textId="0F81B02E" w:rsidR="00D23C77" w:rsidRPr="00621EA5" w:rsidRDefault="00D23C77" w:rsidP="00D23C77">
      <w:pPr>
        <w:pStyle w:val="NormalWeb"/>
        <w:numPr>
          <w:ilvl w:val="1"/>
          <w:numId w:val="2"/>
        </w:numPr>
        <w:rPr>
          <w:color w:val="000000"/>
        </w:rPr>
      </w:pPr>
      <w:r w:rsidRPr="00621EA5">
        <w:rPr>
          <w:color w:val="000000"/>
        </w:rPr>
        <w:t>Meet again with the Advisor(s) at the end of the quarter to determine next steps.</w:t>
      </w:r>
    </w:p>
    <w:p w14:paraId="1E8B0491" w14:textId="77777777" w:rsidR="00D23C77" w:rsidRPr="00621EA5" w:rsidRDefault="00D23C77" w:rsidP="00D23C77">
      <w:pPr>
        <w:pStyle w:val="NormalWeb"/>
        <w:numPr>
          <w:ilvl w:val="1"/>
          <w:numId w:val="2"/>
        </w:numPr>
        <w:rPr>
          <w:color w:val="000000"/>
        </w:rPr>
      </w:pPr>
      <w:r w:rsidRPr="00621EA5">
        <w:rPr>
          <w:color w:val="000000"/>
        </w:rPr>
        <w:t>If the Executive Board Member is involved in a subsequent policy violation, it will be determined that they have breached their duties and the removal procedures will be followed.</w:t>
      </w:r>
    </w:p>
    <w:p w14:paraId="1C3A1D1B" w14:textId="42AE9EB4" w:rsidR="000547B0" w:rsidRPr="00621EA5" w:rsidRDefault="00D23C77" w:rsidP="00CE2155">
      <w:pPr>
        <w:pStyle w:val="NormalWeb"/>
        <w:numPr>
          <w:ilvl w:val="1"/>
          <w:numId w:val="2"/>
        </w:numPr>
        <w:rPr>
          <w:color w:val="000000"/>
        </w:rPr>
      </w:pPr>
      <w:r w:rsidRPr="00621EA5">
        <w:rPr>
          <w:color w:val="000000"/>
        </w:rPr>
        <w:t>The Advisor(s) will keep this information confidential and reserve the right to modify these guidelines on a case-by-case basis.</w:t>
      </w:r>
    </w:p>
    <w:p w14:paraId="7FD0F900" w14:textId="1D17638B" w:rsidR="00D23C77" w:rsidRPr="00621EA5" w:rsidRDefault="00D23C77" w:rsidP="00D23C77">
      <w:pPr>
        <w:pStyle w:val="NormalWeb"/>
        <w:numPr>
          <w:ilvl w:val="0"/>
          <w:numId w:val="2"/>
        </w:numPr>
        <w:rPr>
          <w:b/>
          <w:bCs/>
          <w:color w:val="000000"/>
        </w:rPr>
      </w:pPr>
      <w:r w:rsidRPr="00621EA5">
        <w:rPr>
          <w:b/>
          <w:bCs/>
          <w:color w:val="000000"/>
        </w:rPr>
        <w:t>Removal of an Executive Board Member. An Executive Board member may be removed from their position:</w:t>
      </w:r>
    </w:p>
    <w:p w14:paraId="0EED5EE1" w14:textId="186F0074" w:rsidR="00D23C77" w:rsidRPr="00621EA5" w:rsidRDefault="00D23C77" w:rsidP="000547B0">
      <w:pPr>
        <w:pStyle w:val="NormalWeb"/>
        <w:numPr>
          <w:ilvl w:val="1"/>
          <w:numId w:val="2"/>
        </w:numPr>
        <w:rPr>
          <w:color w:val="000000"/>
        </w:rPr>
      </w:pPr>
      <w:r w:rsidRPr="00621EA5">
        <w:rPr>
          <w:color w:val="000000"/>
        </w:rPr>
        <w:t>If a member engages in behavior that is detrimental to advancing the purpose of this organization, violates the organization’s constitution or by-laws, or violates the Code of Student Conduct, university policy, or federal, state, or local law, the member may be removed after the Advisor(s) consults with their direct supervisor and the Program Coordinator for Leadership &amp; Involvement.</w:t>
      </w:r>
    </w:p>
    <w:p w14:paraId="435D842D" w14:textId="75710F65" w:rsidR="00D23C77" w:rsidRPr="00621EA5" w:rsidRDefault="00D23C77" w:rsidP="000547B0">
      <w:pPr>
        <w:pStyle w:val="NormalWeb"/>
        <w:numPr>
          <w:ilvl w:val="1"/>
          <w:numId w:val="2"/>
        </w:numPr>
        <w:rPr>
          <w:color w:val="000000"/>
        </w:rPr>
      </w:pPr>
      <w:r w:rsidRPr="00621EA5">
        <w:rPr>
          <w:color w:val="000000"/>
        </w:rPr>
        <w:t>Any elected/appointed officer of the council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Conduct, university policy, or federal, state, or local law, the member may be removed after the Advisor(s) consults with their direct supervisor and the Program Coordinator for Leadership &amp; Involvement.</w:t>
      </w:r>
    </w:p>
    <w:p w14:paraId="75A49327" w14:textId="0D688ACF" w:rsidR="00D23C77" w:rsidRPr="00621EA5" w:rsidRDefault="00D23C77" w:rsidP="000547B0">
      <w:pPr>
        <w:pStyle w:val="NormalWeb"/>
        <w:numPr>
          <w:ilvl w:val="1"/>
          <w:numId w:val="2"/>
        </w:numPr>
        <w:rPr>
          <w:color w:val="000000"/>
        </w:rPr>
      </w:pPr>
      <w:r w:rsidRPr="00621EA5">
        <w:rPr>
          <w:color w:val="000000"/>
        </w:rPr>
        <w:lastRenderedPageBreak/>
        <w:t>If the reason for member removal is protected by the Family Educational Rights and Privacy Act (FERPA) or cannot otherwise be shared with members (</w:t>
      </w:r>
      <w:proofErr w:type="gramStart"/>
      <w:r w:rsidRPr="00621EA5">
        <w:rPr>
          <w:color w:val="000000"/>
        </w:rPr>
        <w:t>e.g.</w:t>
      </w:r>
      <w:proofErr w:type="gramEnd"/>
      <w:r w:rsidRPr="00621EA5">
        <w:rPr>
          <w:color w:val="000000"/>
        </w:rPr>
        <w:t xml:space="preserve"> while an investigation is pending).</w:t>
      </w:r>
    </w:p>
    <w:p w14:paraId="45AE3315" w14:textId="7EA1D713" w:rsidR="00D23C77" w:rsidRPr="00621EA5" w:rsidRDefault="00D23C77" w:rsidP="000547B0">
      <w:pPr>
        <w:pStyle w:val="NormalWeb"/>
        <w:numPr>
          <w:ilvl w:val="1"/>
          <w:numId w:val="2"/>
        </w:numPr>
        <w:rPr>
          <w:color w:val="000000"/>
        </w:rPr>
      </w:pPr>
      <w:r w:rsidRPr="00621EA5">
        <w:rPr>
          <w:color w:val="000000"/>
        </w:rPr>
        <w:t>An Executive Board member may also voluntarily resign from position by submitting a written statement to the Advisor(s).</w:t>
      </w:r>
    </w:p>
    <w:p w14:paraId="514369B7" w14:textId="77777777" w:rsidR="000547B0" w:rsidRPr="00621EA5" w:rsidRDefault="000547B0" w:rsidP="000547B0">
      <w:pPr>
        <w:pStyle w:val="NormalWeb"/>
        <w:numPr>
          <w:ilvl w:val="0"/>
          <w:numId w:val="2"/>
        </w:numPr>
        <w:rPr>
          <w:b/>
          <w:bCs/>
          <w:color w:val="000000"/>
        </w:rPr>
      </w:pPr>
      <w:r w:rsidRPr="00621EA5">
        <w:rPr>
          <w:b/>
          <w:bCs/>
          <w:color w:val="000000"/>
        </w:rPr>
        <w:t>Replacement of an Executive Board Member. If an Executive Board member is removed or resigns the Executive Board, in conjunction with the General Body, will:</w:t>
      </w:r>
    </w:p>
    <w:p w14:paraId="223B79C8" w14:textId="138132A3" w:rsidR="000547B0" w:rsidRPr="00621EA5" w:rsidRDefault="000547B0" w:rsidP="000547B0">
      <w:pPr>
        <w:pStyle w:val="NormalWeb"/>
        <w:numPr>
          <w:ilvl w:val="1"/>
          <w:numId w:val="2"/>
        </w:numPr>
        <w:rPr>
          <w:color w:val="000000"/>
        </w:rPr>
      </w:pPr>
      <w:r w:rsidRPr="00621EA5">
        <w:rPr>
          <w:color w:val="000000"/>
        </w:rPr>
        <w:t>Nominate a new Executive Board member from qualified General Body members.</w:t>
      </w:r>
    </w:p>
    <w:p w14:paraId="5EBBC180" w14:textId="5E80606B" w:rsidR="000547B0" w:rsidRPr="00621EA5" w:rsidRDefault="000547B0" w:rsidP="000547B0">
      <w:pPr>
        <w:pStyle w:val="NormalWeb"/>
        <w:numPr>
          <w:ilvl w:val="1"/>
          <w:numId w:val="2"/>
        </w:numPr>
        <w:rPr>
          <w:color w:val="000000"/>
        </w:rPr>
      </w:pPr>
      <w:r w:rsidRPr="00621EA5">
        <w:rPr>
          <w:color w:val="000000"/>
        </w:rPr>
        <w:t>Require that nominated members present information on why they would be a qualified Executive Board member.</w:t>
      </w:r>
    </w:p>
    <w:p w14:paraId="63FB2F27" w14:textId="7DFFD477" w:rsidR="000547B0" w:rsidRPr="00621EA5" w:rsidRDefault="000547B0" w:rsidP="000547B0">
      <w:pPr>
        <w:pStyle w:val="NormalWeb"/>
        <w:numPr>
          <w:ilvl w:val="1"/>
          <w:numId w:val="2"/>
        </w:numPr>
        <w:rPr>
          <w:color w:val="000000"/>
        </w:rPr>
      </w:pPr>
      <w:r w:rsidRPr="00621EA5">
        <w:rPr>
          <w:color w:val="000000"/>
        </w:rPr>
        <w:t>Conduct a vote of the General Body to elect the new Executive Board member.</w:t>
      </w:r>
    </w:p>
    <w:p w14:paraId="364CDB56" w14:textId="5A86D323" w:rsidR="000547B0" w:rsidRPr="00621EA5" w:rsidRDefault="000547B0" w:rsidP="000547B0">
      <w:pPr>
        <w:pStyle w:val="NormalWeb"/>
        <w:numPr>
          <w:ilvl w:val="1"/>
          <w:numId w:val="2"/>
        </w:numPr>
        <w:rPr>
          <w:color w:val="000000"/>
        </w:rPr>
      </w:pPr>
      <w:r w:rsidRPr="00621EA5">
        <w:rPr>
          <w:color w:val="000000"/>
        </w:rPr>
        <w:t>If a new Executive Board member cannot be identified from the General Body, the Executive Board and Advisor(s) will determine an appropriate solution:</w:t>
      </w:r>
    </w:p>
    <w:p w14:paraId="3D8748DC" w14:textId="015ED3F0" w:rsidR="000547B0" w:rsidRPr="00621EA5" w:rsidRDefault="000547B0" w:rsidP="000547B0">
      <w:pPr>
        <w:pStyle w:val="NormalWeb"/>
        <w:numPr>
          <w:ilvl w:val="2"/>
          <w:numId w:val="2"/>
        </w:numPr>
        <w:rPr>
          <w:color w:val="000000"/>
        </w:rPr>
      </w:pPr>
      <w:r w:rsidRPr="00621EA5">
        <w:rPr>
          <w:color w:val="000000"/>
        </w:rPr>
        <w:t>Choosing not to replace an Executive Board member.</w:t>
      </w:r>
    </w:p>
    <w:p w14:paraId="1B6C60FD" w14:textId="77777777" w:rsidR="000547B0" w:rsidRPr="00621EA5" w:rsidRDefault="000547B0" w:rsidP="000547B0">
      <w:pPr>
        <w:pStyle w:val="NormalWeb"/>
        <w:numPr>
          <w:ilvl w:val="2"/>
          <w:numId w:val="2"/>
        </w:numPr>
        <w:rPr>
          <w:color w:val="000000"/>
        </w:rPr>
      </w:pPr>
      <w:r w:rsidRPr="00621EA5">
        <w:rPr>
          <w:color w:val="000000"/>
        </w:rPr>
        <w:t>Conducting a new application process.</w:t>
      </w:r>
    </w:p>
    <w:p w14:paraId="4B255202" w14:textId="50463501" w:rsidR="00CE2155" w:rsidRPr="00621EA5" w:rsidRDefault="000547B0" w:rsidP="00CE2155">
      <w:pPr>
        <w:pStyle w:val="NormalWeb"/>
        <w:numPr>
          <w:ilvl w:val="2"/>
          <w:numId w:val="2"/>
        </w:numPr>
        <w:rPr>
          <w:color w:val="000000"/>
        </w:rPr>
      </w:pPr>
      <w:r w:rsidRPr="00621EA5">
        <w:rPr>
          <w:color w:val="000000"/>
        </w:rPr>
        <w:t>Asking a current Executive Board member to change positions.</w:t>
      </w:r>
    </w:p>
    <w:p w14:paraId="25A65CAD" w14:textId="44CA8DC9" w:rsidR="00E939A2" w:rsidRPr="00621EA5" w:rsidRDefault="00CE2155" w:rsidP="00CE2155">
      <w:pPr>
        <w:pStyle w:val="NormalWeb"/>
        <w:numPr>
          <w:ilvl w:val="0"/>
          <w:numId w:val="2"/>
        </w:numPr>
        <w:rPr>
          <w:color w:val="000000"/>
        </w:rPr>
      </w:pPr>
      <w:r w:rsidRPr="00621EA5">
        <w:rPr>
          <w:color w:val="000000"/>
        </w:rPr>
        <w:t xml:space="preserve"> </w:t>
      </w:r>
      <w:r w:rsidRPr="00621EA5">
        <w:rPr>
          <w:b/>
          <w:bCs/>
          <w:color w:val="000000"/>
        </w:rPr>
        <w:t>Suspension of Constitution.</w:t>
      </w:r>
      <w:r w:rsidRPr="00621EA5">
        <w:rPr>
          <w:color w:val="000000"/>
        </w:rPr>
        <w:t xml:space="preserve"> The Executive Board reserves the right to alter or suspend other sections of the Constitution for a limited period if they deem it is in the best interest of the </w:t>
      </w:r>
      <w:bookmarkStart w:id="1" w:name="_Hlk111215529"/>
      <w:proofErr w:type="spellStart"/>
      <w:r w:rsidRPr="00621EA5">
        <w:rPr>
          <w:color w:val="000000"/>
        </w:rPr>
        <w:t>RBBuH</w:t>
      </w:r>
      <w:proofErr w:type="spellEnd"/>
      <w:r w:rsidRPr="00621EA5">
        <w:rPr>
          <w:color w:val="000000"/>
        </w:rPr>
        <w:t xml:space="preserve"> CC.</w:t>
      </w:r>
      <w:bookmarkEnd w:id="1"/>
    </w:p>
    <w:p w14:paraId="2FB5EBC2" w14:textId="77777777" w:rsidR="00CE2155" w:rsidRPr="00621EA5" w:rsidRDefault="00CE2155" w:rsidP="00CE2155">
      <w:pPr>
        <w:pStyle w:val="ListParagraph"/>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621EA5">
        <w:rPr>
          <w:rFonts w:ascii="Times New Roman" w:eastAsia="Times New Roman" w:hAnsi="Times New Roman" w:cs="Times New Roman"/>
          <w:b/>
          <w:bCs/>
          <w:color w:val="000000"/>
          <w:sz w:val="24"/>
          <w:szCs w:val="24"/>
          <w:u w:val="single"/>
        </w:rPr>
        <w:t xml:space="preserve">Article V. </w:t>
      </w:r>
      <w:proofErr w:type="spellStart"/>
      <w:r w:rsidRPr="00621EA5">
        <w:rPr>
          <w:rFonts w:ascii="Times New Roman" w:eastAsia="Times New Roman" w:hAnsi="Times New Roman" w:cs="Times New Roman"/>
          <w:b/>
          <w:bCs/>
          <w:color w:val="000000"/>
          <w:sz w:val="24"/>
          <w:szCs w:val="24"/>
          <w:u w:val="single"/>
        </w:rPr>
        <w:t>HHoT</w:t>
      </w:r>
      <w:proofErr w:type="spellEnd"/>
      <w:r w:rsidRPr="00621EA5">
        <w:rPr>
          <w:rFonts w:ascii="Times New Roman" w:eastAsia="Times New Roman" w:hAnsi="Times New Roman" w:cs="Times New Roman"/>
          <w:b/>
          <w:bCs/>
          <w:color w:val="000000"/>
          <w:sz w:val="24"/>
          <w:szCs w:val="24"/>
          <w:u w:val="single"/>
        </w:rPr>
        <w:t xml:space="preserve"> CC General Body</w:t>
      </w:r>
    </w:p>
    <w:p w14:paraId="3FA246B5" w14:textId="57BE0440" w:rsidR="00CE2155" w:rsidRPr="00621EA5" w:rsidRDefault="00CE2155" w:rsidP="00CE2155">
      <w:pPr>
        <w:pStyle w:val="ListParagraph"/>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621EA5">
        <w:rPr>
          <w:rFonts w:ascii="Times New Roman" w:eastAsia="Times New Roman" w:hAnsi="Times New Roman" w:cs="Times New Roman"/>
          <w:b/>
          <w:bCs/>
          <w:color w:val="000000"/>
          <w:sz w:val="24"/>
          <w:szCs w:val="24"/>
        </w:rPr>
        <w:t>Membership</w:t>
      </w:r>
      <w:r w:rsidRPr="00621EA5">
        <w:rPr>
          <w:rFonts w:ascii="Times New Roman" w:eastAsia="Times New Roman" w:hAnsi="Times New Roman" w:cs="Times New Roman"/>
          <w:color w:val="000000"/>
          <w:sz w:val="24"/>
          <w:szCs w:val="24"/>
        </w:rPr>
        <w:t xml:space="preserve">. 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will consist of:</w:t>
      </w:r>
    </w:p>
    <w:p w14:paraId="222EFC61" w14:textId="77777777"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Any resident from the Houston-Houck Complex and Taylor Tower.</w:t>
      </w:r>
    </w:p>
    <w:p w14:paraId="2D49C175" w14:textId="1299C00C"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General Committee Member</w:t>
      </w:r>
    </w:p>
    <w:p w14:paraId="12AAC709" w14:textId="77777777" w:rsidR="00CE2155" w:rsidRPr="00621EA5" w:rsidRDefault="00CE2155" w:rsidP="00CE2155">
      <w:pPr>
        <w:pStyle w:val="ListParagraph"/>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621EA5">
        <w:rPr>
          <w:rFonts w:ascii="Times New Roman" w:eastAsia="Times New Roman" w:hAnsi="Times New Roman" w:cs="Times New Roman"/>
          <w:b/>
          <w:bCs/>
          <w:color w:val="000000"/>
          <w:sz w:val="24"/>
          <w:szCs w:val="24"/>
        </w:rPr>
        <w:t>Meetings.</w:t>
      </w:r>
    </w:p>
    <w:p w14:paraId="70B136D5" w14:textId="1CAF7867"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will meet in regular sessions, during announced times and at least once a week.</w:t>
      </w:r>
    </w:p>
    <w:p w14:paraId="10B4CD41" w14:textId="77777777"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 xml:space="preserve">meetings will be open to the general membership unless the president of 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rFonts w:ascii="Times New Roman" w:eastAsia="Times New Roman" w:hAnsi="Times New Roman" w:cs="Times New Roman"/>
          <w:color w:val="000000"/>
          <w:sz w:val="24"/>
          <w:szCs w:val="24"/>
        </w:rPr>
        <w:t xml:space="preserve">, by a majority vote of the Executive Board, decides to cancel a weekly meeting. In the event of a cancelled meeting, 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may not formally vote on any matters.</w:t>
      </w:r>
    </w:p>
    <w:p w14:paraId="3B025CCC" w14:textId="3A6992F2" w:rsidR="00CE2155" w:rsidRPr="00621EA5" w:rsidRDefault="00CE2155" w:rsidP="00CE2155">
      <w:pPr>
        <w:pStyle w:val="ListParagraph"/>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621EA5">
        <w:rPr>
          <w:rFonts w:ascii="Times New Roman" w:eastAsia="Times New Roman" w:hAnsi="Times New Roman" w:cs="Times New Roman"/>
          <w:b/>
          <w:bCs/>
          <w:color w:val="000000"/>
          <w:sz w:val="24"/>
          <w:szCs w:val="24"/>
        </w:rPr>
        <w:t>Voting.</w:t>
      </w:r>
    </w:p>
    <w:p w14:paraId="64AEC9EF" w14:textId="59FC571C"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will ratify all decisions by a majority vote.</w:t>
      </w:r>
    </w:p>
    <w:p w14:paraId="2085CF23" w14:textId="5E6A2875"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The Executive Board may veto any decision ratified by 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 xml:space="preserve">with a unanimous vote. However, </w:t>
      </w:r>
      <w:bookmarkStart w:id="2" w:name="_Hlk111215811"/>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bookmarkEnd w:id="2"/>
      <w:r w:rsidRPr="00621EA5">
        <w:rPr>
          <w:rFonts w:ascii="Times New Roman" w:eastAsia="Times New Roman" w:hAnsi="Times New Roman" w:cs="Times New Roman"/>
          <w:color w:val="000000"/>
          <w:sz w:val="24"/>
          <w:szCs w:val="24"/>
        </w:rPr>
        <w:t xml:space="preserve">may then choose to overturn the Executive Board veto by a vote of at least two-thirds of the full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in attendance.</w:t>
      </w:r>
    </w:p>
    <w:p w14:paraId="4868281D" w14:textId="7460F02B"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Each resident present during a voting session will have one vote.</w:t>
      </w:r>
    </w:p>
    <w:p w14:paraId="5ED7B56D" w14:textId="260B4263" w:rsidR="00CE2155" w:rsidRPr="00621EA5" w:rsidRDefault="00CE2155" w:rsidP="00CE21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b/>
          <w:bCs/>
          <w:color w:val="000000"/>
          <w:sz w:val="24"/>
          <w:szCs w:val="24"/>
        </w:rPr>
        <w:t xml:space="preserve">Duties of </w:t>
      </w:r>
      <w:proofErr w:type="spellStart"/>
      <w:r w:rsidRPr="00621EA5">
        <w:rPr>
          <w:rFonts w:ascii="Times New Roman" w:hAnsi="Times New Roman" w:cs="Times New Roman"/>
          <w:b/>
          <w:bCs/>
          <w:color w:val="000000"/>
          <w:sz w:val="24"/>
          <w:szCs w:val="24"/>
        </w:rPr>
        <w:t>RBBuH</w:t>
      </w:r>
      <w:proofErr w:type="spellEnd"/>
      <w:r w:rsidRPr="00621EA5">
        <w:rPr>
          <w:rFonts w:ascii="Times New Roman" w:hAnsi="Times New Roman" w:cs="Times New Roman"/>
          <w:b/>
          <w:bCs/>
          <w:color w:val="000000"/>
          <w:sz w:val="24"/>
          <w:szCs w:val="24"/>
        </w:rPr>
        <w:t xml:space="preserve"> CC </w:t>
      </w:r>
      <w:r w:rsidRPr="00621EA5">
        <w:rPr>
          <w:rFonts w:ascii="Times New Roman" w:eastAsia="Times New Roman" w:hAnsi="Times New Roman" w:cs="Times New Roman"/>
          <w:b/>
          <w:bCs/>
          <w:color w:val="000000"/>
          <w:sz w:val="24"/>
          <w:szCs w:val="24"/>
        </w:rPr>
        <w:t xml:space="preserve">Members. </w:t>
      </w:r>
      <w:r w:rsidRPr="00621EA5">
        <w:rPr>
          <w:rFonts w:ascii="Times New Roman" w:eastAsia="Times New Roman" w:hAnsi="Times New Roman" w:cs="Times New Roman"/>
          <w:color w:val="000000"/>
          <w:sz w:val="24"/>
          <w:szCs w:val="24"/>
        </w:rPr>
        <w:t xml:space="preserve">As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 xml:space="preserve">representatives, the members will help organize and participate as well as stimulate interest and participation in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 </w:t>
      </w:r>
      <w:r w:rsidRPr="00621EA5">
        <w:rPr>
          <w:rFonts w:ascii="Times New Roman" w:eastAsia="Times New Roman" w:hAnsi="Times New Roman" w:cs="Times New Roman"/>
          <w:color w:val="000000"/>
          <w:sz w:val="24"/>
          <w:szCs w:val="24"/>
        </w:rPr>
        <w:t xml:space="preserve">activities by working with the Execute Board Chairs to help develop community in </w:t>
      </w:r>
      <w:bookmarkStart w:id="3" w:name="_Hlk111216009"/>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bookmarkEnd w:id="3"/>
    </w:p>
    <w:p w14:paraId="5A6B241F" w14:textId="77777777" w:rsidR="00CE2155" w:rsidRPr="00621EA5" w:rsidRDefault="00CE2155" w:rsidP="00CE2155">
      <w:pPr>
        <w:spacing w:before="100" w:beforeAutospacing="1" w:after="100" w:afterAutospacing="1" w:line="240" w:lineRule="auto"/>
        <w:rPr>
          <w:rFonts w:ascii="Times New Roman" w:eastAsia="Times New Roman" w:hAnsi="Times New Roman" w:cs="Times New Roman"/>
          <w:color w:val="000000"/>
          <w:sz w:val="24"/>
          <w:szCs w:val="24"/>
        </w:rPr>
      </w:pPr>
    </w:p>
    <w:p w14:paraId="14580F16" w14:textId="7D579E86" w:rsidR="00CE2155" w:rsidRPr="00621EA5" w:rsidRDefault="00CE2155" w:rsidP="00CE2155">
      <w:pPr>
        <w:pStyle w:val="ListParagraph"/>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621EA5">
        <w:rPr>
          <w:rFonts w:ascii="Times New Roman" w:eastAsia="Times New Roman" w:hAnsi="Times New Roman" w:cs="Times New Roman"/>
          <w:b/>
          <w:bCs/>
          <w:color w:val="000000"/>
          <w:sz w:val="24"/>
          <w:szCs w:val="24"/>
        </w:rPr>
        <w:lastRenderedPageBreak/>
        <w:t>Committees and Floor Representatives.</w:t>
      </w:r>
    </w:p>
    <w:p w14:paraId="11477578" w14:textId="2B59AD9C"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General Body members may serve as committee chairs created by the Executive Board. These committees shall be decided by the Executive Board, with the help of the Advisor(s).</w:t>
      </w:r>
    </w:p>
    <w:p w14:paraId="7D723217" w14:textId="6B8E23CF"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General Body Committee Chairs must attend all General Body meetings, as well as any additional meetings as outlined by the position’s requirements and responsibilities.</w:t>
      </w:r>
    </w:p>
    <w:p w14:paraId="20F890B9" w14:textId="019DD0FD"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General Body members may also serve as Hall Representatives and represent the General Body of the residents in their respective Hall. Hall Representatives must attend all General Body meetings and must be a resident of the Hall that they represent.</w:t>
      </w:r>
    </w:p>
    <w:p w14:paraId="7AD4C020" w14:textId="25ECBC8B" w:rsidR="00CE2155" w:rsidRPr="00621EA5" w:rsidRDefault="00CE2155" w:rsidP="00CE2155">
      <w:pPr>
        <w:pStyle w:val="ListParagraph"/>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621EA5">
        <w:rPr>
          <w:rFonts w:ascii="Times New Roman" w:eastAsia="Times New Roman" w:hAnsi="Times New Roman" w:cs="Times New Roman"/>
          <w:b/>
          <w:bCs/>
          <w:color w:val="000000"/>
          <w:sz w:val="24"/>
          <w:szCs w:val="24"/>
        </w:rPr>
        <w:t>Minimum Qualification of Members.</w:t>
      </w:r>
    </w:p>
    <w:p w14:paraId="4EDB914C" w14:textId="3E694DC2" w:rsidR="00CE2155" w:rsidRPr="00621EA5" w:rsidRDefault="00CE2155" w:rsidP="00CE2155">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Currently a resident of Raney Hall, Bowen Hall, and the Busch Halloran Complex</w:t>
      </w:r>
    </w:p>
    <w:p w14:paraId="284269E1" w14:textId="77777777" w:rsidR="000F57E7" w:rsidRPr="00621EA5" w:rsidRDefault="000F57E7" w:rsidP="000F57E7">
      <w:pPr>
        <w:pStyle w:val="NormalWeb"/>
        <w:jc w:val="center"/>
        <w:rPr>
          <w:b/>
          <w:bCs/>
          <w:color w:val="000000"/>
          <w:u w:val="single"/>
        </w:rPr>
      </w:pPr>
      <w:r w:rsidRPr="00621EA5">
        <w:rPr>
          <w:b/>
          <w:bCs/>
          <w:color w:val="000000"/>
          <w:u w:val="single"/>
        </w:rPr>
        <w:t>Article VI. Allocation of Funds</w:t>
      </w:r>
    </w:p>
    <w:p w14:paraId="16E4A45F" w14:textId="15165F9E" w:rsidR="000F57E7" w:rsidRPr="00621EA5" w:rsidRDefault="000F57E7" w:rsidP="000F57E7">
      <w:pPr>
        <w:pStyle w:val="NormalWeb"/>
        <w:numPr>
          <w:ilvl w:val="0"/>
          <w:numId w:val="5"/>
        </w:numPr>
        <w:rPr>
          <w:color w:val="000000"/>
        </w:rPr>
      </w:pPr>
      <w:r w:rsidRPr="00621EA5">
        <w:rPr>
          <w:b/>
          <w:bCs/>
          <w:color w:val="000000"/>
        </w:rPr>
        <w:t xml:space="preserve">Responsibility. </w:t>
      </w:r>
      <w:r w:rsidRPr="00621EA5">
        <w:rPr>
          <w:color w:val="000000"/>
        </w:rPr>
        <w:t xml:space="preserve">All money allocated by the </w:t>
      </w:r>
      <w:proofErr w:type="spellStart"/>
      <w:r w:rsidRPr="00621EA5">
        <w:rPr>
          <w:color w:val="000000"/>
        </w:rPr>
        <w:t>RBBuH</w:t>
      </w:r>
      <w:proofErr w:type="spellEnd"/>
      <w:r w:rsidRPr="00621EA5">
        <w:rPr>
          <w:color w:val="000000"/>
        </w:rPr>
        <w:t xml:space="preserve"> CC shall be in the presence of the Advisor(s), the President, and the Treasurer.</w:t>
      </w:r>
    </w:p>
    <w:p w14:paraId="5C829CDD" w14:textId="2F6AE23C" w:rsidR="000F57E7" w:rsidRPr="00621EA5" w:rsidRDefault="000F57E7" w:rsidP="000F57E7">
      <w:pPr>
        <w:pStyle w:val="NormalWeb"/>
        <w:numPr>
          <w:ilvl w:val="0"/>
          <w:numId w:val="5"/>
        </w:numPr>
        <w:rPr>
          <w:color w:val="000000"/>
        </w:rPr>
      </w:pPr>
      <w:r w:rsidRPr="00621EA5">
        <w:rPr>
          <w:b/>
          <w:bCs/>
          <w:color w:val="000000"/>
        </w:rPr>
        <w:t>Semester Budget.</w:t>
      </w:r>
    </w:p>
    <w:p w14:paraId="19C8A7A6" w14:textId="428B2CE1" w:rsidR="000F57E7" w:rsidRPr="00621EA5" w:rsidRDefault="000F57E7" w:rsidP="000F57E7">
      <w:pPr>
        <w:pStyle w:val="NormalWeb"/>
        <w:numPr>
          <w:ilvl w:val="1"/>
          <w:numId w:val="5"/>
        </w:numPr>
        <w:rPr>
          <w:color w:val="000000"/>
        </w:rPr>
      </w:pPr>
      <w:r w:rsidRPr="00621EA5">
        <w:rPr>
          <w:color w:val="000000"/>
        </w:rPr>
        <w:t>In conjunction with the President and Treasurer, the Advisor(s) will allocate funding for the semester.</w:t>
      </w:r>
    </w:p>
    <w:p w14:paraId="41D44B38" w14:textId="7197DF47" w:rsidR="000F57E7" w:rsidRPr="00621EA5" w:rsidRDefault="000F57E7" w:rsidP="000F57E7">
      <w:pPr>
        <w:pStyle w:val="NormalWeb"/>
        <w:numPr>
          <w:ilvl w:val="0"/>
          <w:numId w:val="5"/>
        </w:numPr>
        <w:rPr>
          <w:color w:val="000000"/>
        </w:rPr>
      </w:pPr>
      <w:r w:rsidRPr="00621EA5">
        <w:rPr>
          <w:b/>
          <w:bCs/>
          <w:color w:val="000000"/>
        </w:rPr>
        <w:t>Expenditure of Funds</w:t>
      </w:r>
    </w:p>
    <w:p w14:paraId="08567ADD" w14:textId="691ADBA0" w:rsidR="000F57E7" w:rsidRPr="00621EA5" w:rsidRDefault="000F57E7" w:rsidP="000F57E7">
      <w:pPr>
        <w:pStyle w:val="NormalWeb"/>
        <w:numPr>
          <w:ilvl w:val="1"/>
          <w:numId w:val="5"/>
        </w:numPr>
        <w:rPr>
          <w:color w:val="000000"/>
        </w:rPr>
      </w:pPr>
      <w:r w:rsidRPr="00621EA5">
        <w:rPr>
          <w:color w:val="000000"/>
        </w:rPr>
        <w:t xml:space="preserve">Each semester, funding allocations for Raney Hall, Bowen Hall, and the Busch Halloran Complex will be determined by Senior Staff with the approval of </w:t>
      </w:r>
      <w:proofErr w:type="spellStart"/>
      <w:r w:rsidRPr="00621EA5">
        <w:rPr>
          <w:color w:val="000000"/>
        </w:rPr>
        <w:t>RBBuH</w:t>
      </w:r>
      <w:proofErr w:type="spellEnd"/>
      <w:r w:rsidRPr="00621EA5">
        <w:rPr>
          <w:color w:val="000000"/>
        </w:rPr>
        <w:t xml:space="preserve"> CC’s President and Treasurer.</w:t>
      </w:r>
    </w:p>
    <w:p w14:paraId="78B429C1" w14:textId="22C01A49" w:rsidR="000F57E7" w:rsidRPr="00621EA5" w:rsidRDefault="000F57E7" w:rsidP="000F57E7">
      <w:pPr>
        <w:pStyle w:val="NormalWeb"/>
        <w:numPr>
          <w:ilvl w:val="1"/>
          <w:numId w:val="5"/>
        </w:numPr>
        <w:rPr>
          <w:color w:val="000000"/>
        </w:rPr>
      </w:pPr>
      <w:proofErr w:type="spellStart"/>
      <w:r w:rsidRPr="00621EA5">
        <w:rPr>
          <w:color w:val="000000"/>
        </w:rPr>
        <w:t>RBBuH</w:t>
      </w:r>
      <w:proofErr w:type="spellEnd"/>
      <w:r w:rsidRPr="00621EA5">
        <w:rPr>
          <w:color w:val="000000"/>
        </w:rPr>
        <w:t xml:space="preserve"> CC under the direction of the Treasurer will be responsible for determining how best to hear funding requests and may choose to hear funding requests at community council meetings or schedule a separate time to hear requests if a scheduling conflict exists.</w:t>
      </w:r>
    </w:p>
    <w:p w14:paraId="32B2B72B" w14:textId="3EBD1A1E" w:rsidR="000F57E7" w:rsidRPr="00621EA5" w:rsidRDefault="000F57E7" w:rsidP="000F57E7">
      <w:pPr>
        <w:pStyle w:val="NormalWeb"/>
        <w:numPr>
          <w:ilvl w:val="0"/>
          <w:numId w:val="5"/>
        </w:numPr>
        <w:rPr>
          <w:color w:val="000000"/>
        </w:rPr>
      </w:pPr>
      <w:r w:rsidRPr="00621EA5">
        <w:rPr>
          <w:b/>
          <w:bCs/>
          <w:color w:val="000000"/>
        </w:rPr>
        <w:t>Building Funds</w:t>
      </w:r>
      <w:r w:rsidRPr="00621EA5">
        <w:rPr>
          <w:color w:val="000000"/>
        </w:rPr>
        <w:t xml:space="preserve">. Because programming is a requirement of the Resident Advisor position, each RA will receive RA funds that they may use to plan programs each semester. Senior Staff will determine the amount with approval of </w:t>
      </w:r>
      <w:proofErr w:type="spellStart"/>
      <w:r w:rsidRPr="00621EA5">
        <w:rPr>
          <w:color w:val="000000"/>
        </w:rPr>
        <w:t>RBBuH</w:t>
      </w:r>
      <w:proofErr w:type="spellEnd"/>
      <w:r w:rsidRPr="00621EA5">
        <w:rPr>
          <w:color w:val="000000"/>
        </w:rPr>
        <w:t xml:space="preserve"> CC’s President and Treasurer.</w:t>
      </w:r>
    </w:p>
    <w:p w14:paraId="0D29AF63" w14:textId="39A2D804" w:rsidR="000F57E7" w:rsidRPr="00621EA5" w:rsidRDefault="000F57E7" w:rsidP="000F57E7">
      <w:pPr>
        <w:pStyle w:val="NormalWeb"/>
        <w:numPr>
          <w:ilvl w:val="0"/>
          <w:numId w:val="5"/>
        </w:numPr>
        <w:rPr>
          <w:color w:val="000000"/>
        </w:rPr>
      </w:pPr>
      <w:r w:rsidRPr="00621EA5">
        <w:rPr>
          <w:b/>
          <w:bCs/>
          <w:color w:val="000000"/>
        </w:rPr>
        <w:t>Reserves</w:t>
      </w:r>
      <w:r w:rsidRPr="00621EA5">
        <w:rPr>
          <w:color w:val="000000"/>
        </w:rPr>
        <w:t xml:space="preserve">. A certain amount based on the budget of the previous academic year will always be kept in the Reserve Fund. During the academic year, reserve money can only be allocated by </w:t>
      </w:r>
      <w:proofErr w:type="spellStart"/>
      <w:r w:rsidRPr="00621EA5">
        <w:rPr>
          <w:color w:val="000000"/>
        </w:rPr>
        <w:t>RBBuH</w:t>
      </w:r>
      <w:proofErr w:type="spellEnd"/>
      <w:r w:rsidRPr="00621EA5">
        <w:rPr>
          <w:color w:val="000000"/>
        </w:rPr>
        <w:t xml:space="preserve"> CC to fund </w:t>
      </w:r>
      <w:proofErr w:type="spellStart"/>
      <w:r w:rsidRPr="00621EA5">
        <w:rPr>
          <w:color w:val="000000"/>
        </w:rPr>
        <w:t>RBBuH</w:t>
      </w:r>
      <w:proofErr w:type="spellEnd"/>
      <w:r w:rsidRPr="00621EA5">
        <w:rPr>
          <w:color w:val="000000"/>
        </w:rPr>
        <w:t xml:space="preserve"> CC and RA programs. During the summer, Senior Staff will have access to the Reserve Fund.</w:t>
      </w:r>
    </w:p>
    <w:p w14:paraId="133A1660" w14:textId="570853B8" w:rsidR="000F57E7" w:rsidRPr="00621EA5" w:rsidRDefault="000F57E7" w:rsidP="000F57E7">
      <w:pPr>
        <w:pStyle w:val="NormalWeb"/>
        <w:numPr>
          <w:ilvl w:val="0"/>
          <w:numId w:val="5"/>
        </w:numPr>
        <w:rPr>
          <w:b/>
          <w:bCs/>
          <w:color w:val="000000"/>
        </w:rPr>
      </w:pPr>
      <w:r w:rsidRPr="00621EA5">
        <w:rPr>
          <w:b/>
          <w:bCs/>
          <w:color w:val="000000"/>
        </w:rPr>
        <w:t>RA Funding</w:t>
      </w:r>
    </w:p>
    <w:p w14:paraId="36791733" w14:textId="5C684126" w:rsidR="000F57E7" w:rsidRPr="00621EA5" w:rsidRDefault="000F57E7" w:rsidP="000F57E7">
      <w:pPr>
        <w:pStyle w:val="NormalWeb"/>
        <w:numPr>
          <w:ilvl w:val="1"/>
          <w:numId w:val="5"/>
        </w:numPr>
        <w:rPr>
          <w:color w:val="000000"/>
        </w:rPr>
      </w:pPr>
      <w:r w:rsidRPr="00621EA5">
        <w:rPr>
          <w:color w:val="000000"/>
        </w:rPr>
        <w:t xml:space="preserve">RAs requesting </w:t>
      </w:r>
      <w:bookmarkStart w:id="4" w:name="_Hlk111216414"/>
      <w:proofErr w:type="spellStart"/>
      <w:r w:rsidRPr="00621EA5">
        <w:rPr>
          <w:color w:val="000000"/>
        </w:rPr>
        <w:t>RBBuH</w:t>
      </w:r>
      <w:proofErr w:type="spellEnd"/>
      <w:r w:rsidRPr="00621EA5">
        <w:rPr>
          <w:color w:val="000000"/>
        </w:rPr>
        <w:t xml:space="preserve"> CC </w:t>
      </w:r>
      <w:bookmarkEnd w:id="4"/>
      <w:r w:rsidRPr="00621EA5">
        <w:rPr>
          <w:color w:val="000000"/>
        </w:rPr>
        <w:t>funding must submit the required Programming Proposal to the Executive Board and Advisor(s) at least two weeks prior to the program and at least one week prior to the scheduled funding request presentation.</w:t>
      </w:r>
    </w:p>
    <w:p w14:paraId="5E7BCD74" w14:textId="1BCFBD68" w:rsidR="000F57E7" w:rsidRPr="00621EA5" w:rsidRDefault="000F57E7" w:rsidP="000F57E7">
      <w:pPr>
        <w:pStyle w:val="NormalWeb"/>
        <w:numPr>
          <w:ilvl w:val="1"/>
          <w:numId w:val="5"/>
        </w:numPr>
        <w:rPr>
          <w:color w:val="000000"/>
        </w:rPr>
      </w:pPr>
      <w:r w:rsidRPr="00621EA5">
        <w:rPr>
          <w:color w:val="000000"/>
        </w:rPr>
        <w:t>If the proposal is not submitted by this time, the proposal will not be heard.</w:t>
      </w:r>
    </w:p>
    <w:p w14:paraId="780F074C" w14:textId="606CF8EA" w:rsidR="00CE2155" w:rsidRPr="00621EA5" w:rsidRDefault="00CE2155" w:rsidP="00CE2155">
      <w:pPr>
        <w:pStyle w:val="NormalWeb"/>
        <w:rPr>
          <w:color w:val="000000"/>
        </w:rPr>
      </w:pPr>
    </w:p>
    <w:p w14:paraId="6B040DC6" w14:textId="77777777" w:rsidR="000F57E7" w:rsidRPr="00621EA5" w:rsidRDefault="000F57E7" w:rsidP="000F57E7">
      <w:pPr>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621EA5">
        <w:rPr>
          <w:rFonts w:ascii="Times New Roman" w:eastAsia="Times New Roman" w:hAnsi="Times New Roman" w:cs="Times New Roman"/>
          <w:b/>
          <w:bCs/>
          <w:color w:val="000000"/>
          <w:sz w:val="24"/>
          <w:szCs w:val="24"/>
          <w:u w:val="single"/>
        </w:rPr>
        <w:lastRenderedPageBreak/>
        <w:t>Article VIII. Advisors</w:t>
      </w:r>
    </w:p>
    <w:p w14:paraId="2D6EFE5D" w14:textId="77777777" w:rsidR="000F57E7" w:rsidRPr="00621EA5" w:rsidRDefault="000F57E7" w:rsidP="000F57E7">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b/>
          <w:bCs/>
          <w:color w:val="000000"/>
          <w:sz w:val="24"/>
          <w:szCs w:val="24"/>
        </w:rPr>
        <w:t>Appointment.</w:t>
      </w:r>
      <w:r w:rsidRPr="00621EA5">
        <w:rPr>
          <w:rFonts w:ascii="Times New Roman" w:eastAsia="Times New Roman" w:hAnsi="Times New Roman" w:cs="Times New Roman"/>
          <w:color w:val="000000"/>
          <w:sz w:val="24"/>
          <w:szCs w:val="24"/>
        </w:rPr>
        <w:t xml:space="preserve"> The Assistant Hall Directors and/or Hall Directors of Raney Hall, Bowen Hall, and the Busch Halloran Complex will serve as the principal Advisor(s) to </w:t>
      </w:r>
      <w:proofErr w:type="spellStart"/>
      <w:r w:rsidRPr="00621EA5">
        <w:rPr>
          <w:rFonts w:ascii="Times New Roman" w:eastAsia="Times New Roman" w:hAnsi="Times New Roman" w:cs="Times New Roman"/>
          <w:color w:val="000000"/>
          <w:sz w:val="24"/>
          <w:szCs w:val="24"/>
        </w:rPr>
        <w:t>RBBuH</w:t>
      </w:r>
      <w:proofErr w:type="spellEnd"/>
      <w:r w:rsidRPr="00621EA5">
        <w:rPr>
          <w:rFonts w:ascii="Times New Roman" w:eastAsia="Times New Roman" w:hAnsi="Times New Roman" w:cs="Times New Roman"/>
          <w:color w:val="000000"/>
          <w:sz w:val="24"/>
          <w:szCs w:val="24"/>
        </w:rPr>
        <w:t xml:space="preserve"> CC.</w:t>
      </w:r>
    </w:p>
    <w:p w14:paraId="16961007" w14:textId="77777777" w:rsidR="000F57E7" w:rsidRPr="00621EA5" w:rsidRDefault="000F57E7" w:rsidP="000F57E7">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Duties of the Advisor(s).</w:t>
      </w:r>
    </w:p>
    <w:p w14:paraId="6C6EF081" w14:textId="6C3D4B40" w:rsidR="000F57E7" w:rsidRPr="00621EA5" w:rsidRDefault="000F57E7" w:rsidP="000F57E7">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The Advisor(s) will serve as the principal representatives of the University and consultant to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rFonts w:ascii="Times New Roman" w:eastAsia="Times New Roman" w:hAnsi="Times New Roman" w:cs="Times New Roman"/>
          <w:color w:val="000000"/>
          <w:sz w:val="24"/>
          <w:szCs w:val="24"/>
        </w:rPr>
        <w:t>.</w:t>
      </w:r>
    </w:p>
    <w:p w14:paraId="541466EC" w14:textId="77777777" w:rsidR="000F57E7" w:rsidRPr="00621EA5" w:rsidRDefault="000F57E7" w:rsidP="000F57E7">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The Advisor(s) will coordinate the selection and training of the Executive Board.</w:t>
      </w:r>
    </w:p>
    <w:p w14:paraId="1FE5A280" w14:textId="5895F3F6" w:rsidR="000F57E7" w:rsidRPr="00621EA5" w:rsidRDefault="000F57E7" w:rsidP="000F57E7">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The Advisor(s) will participate in all functions that directly foster the success of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color w:val="000000"/>
        </w:rPr>
        <w:t xml:space="preserve"> </w:t>
      </w:r>
      <w:r w:rsidRPr="00621EA5">
        <w:rPr>
          <w:rFonts w:ascii="Times New Roman" w:eastAsia="Times New Roman" w:hAnsi="Times New Roman" w:cs="Times New Roman"/>
          <w:color w:val="000000"/>
          <w:sz w:val="24"/>
          <w:szCs w:val="24"/>
        </w:rPr>
        <w:t>and the Executive Board.</w:t>
      </w:r>
    </w:p>
    <w:p w14:paraId="0D938D09" w14:textId="53293C61" w:rsidR="000F57E7" w:rsidRPr="00621EA5" w:rsidRDefault="000F57E7" w:rsidP="000F57E7">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 In the absence of an active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rFonts w:ascii="Times New Roman" w:eastAsia="Times New Roman" w:hAnsi="Times New Roman" w:cs="Times New Roman"/>
          <w:color w:val="000000"/>
          <w:sz w:val="24"/>
          <w:szCs w:val="24"/>
        </w:rPr>
        <w:t xml:space="preserve">, the Advisor(s) may ratify or make changes to 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color w:val="000000"/>
        </w:rPr>
        <w:t xml:space="preserve"> </w:t>
      </w:r>
      <w:r w:rsidRPr="00621EA5">
        <w:rPr>
          <w:rFonts w:ascii="Times New Roman" w:eastAsia="Times New Roman" w:hAnsi="Times New Roman" w:cs="Times New Roman"/>
          <w:color w:val="000000"/>
          <w:sz w:val="24"/>
          <w:szCs w:val="24"/>
        </w:rPr>
        <w:t>and constitution in the best interests of the organization.</w:t>
      </w:r>
    </w:p>
    <w:p w14:paraId="0C8673D2" w14:textId="77777777" w:rsidR="000F57E7" w:rsidRPr="00621EA5" w:rsidRDefault="000F57E7" w:rsidP="000F57E7">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The Advisor(s) will serve as a financial consultant and will:</w:t>
      </w:r>
    </w:p>
    <w:p w14:paraId="404F801D" w14:textId="293F7DA3" w:rsidR="000F57E7" w:rsidRPr="00621EA5" w:rsidRDefault="000F57E7" w:rsidP="000F57E7">
      <w:pPr>
        <w:pStyle w:val="ListParagraph"/>
        <w:numPr>
          <w:ilvl w:val="2"/>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Pay close attention to 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color w:val="000000"/>
        </w:rPr>
        <w:t xml:space="preserve"> </w:t>
      </w:r>
      <w:r w:rsidRPr="00621EA5">
        <w:rPr>
          <w:rFonts w:ascii="Times New Roman" w:eastAsia="Times New Roman" w:hAnsi="Times New Roman" w:cs="Times New Roman"/>
          <w:color w:val="000000"/>
          <w:sz w:val="24"/>
          <w:szCs w:val="24"/>
        </w:rPr>
        <w:t xml:space="preserve">Ledger to assure appropriate financial </w:t>
      </w:r>
      <w:proofErr w:type="gramStart"/>
      <w:r w:rsidRPr="00621EA5">
        <w:rPr>
          <w:rFonts w:ascii="Times New Roman" w:eastAsia="Times New Roman" w:hAnsi="Times New Roman" w:cs="Times New Roman"/>
          <w:color w:val="000000"/>
          <w:sz w:val="24"/>
          <w:szCs w:val="24"/>
        </w:rPr>
        <w:t>status</w:t>
      </w:r>
      <w:proofErr w:type="gramEnd"/>
    </w:p>
    <w:p w14:paraId="197F5FAE" w14:textId="493C4206" w:rsidR="000F57E7" w:rsidRPr="00621EA5" w:rsidRDefault="000F57E7" w:rsidP="000F57E7">
      <w:pPr>
        <w:pStyle w:val="ListParagraph"/>
        <w:numPr>
          <w:ilvl w:val="2"/>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Call for an audit of the ledger in case of </w:t>
      </w:r>
      <w:proofErr w:type="gramStart"/>
      <w:r w:rsidRPr="00621EA5">
        <w:rPr>
          <w:rFonts w:ascii="Times New Roman" w:eastAsia="Times New Roman" w:hAnsi="Times New Roman" w:cs="Times New Roman"/>
          <w:color w:val="000000"/>
          <w:sz w:val="24"/>
          <w:szCs w:val="24"/>
        </w:rPr>
        <w:t>concern</w:t>
      </w:r>
      <w:proofErr w:type="gramEnd"/>
    </w:p>
    <w:p w14:paraId="7F6E6597" w14:textId="5AB16FBF" w:rsidR="000F57E7" w:rsidRPr="00621EA5" w:rsidRDefault="000F57E7" w:rsidP="000F57E7">
      <w:pPr>
        <w:pStyle w:val="ListParagraph"/>
        <w:numPr>
          <w:ilvl w:val="2"/>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Serve as a second signature on call checks written by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p>
    <w:p w14:paraId="07C9EF7D" w14:textId="426D8AB0" w:rsidR="000F57E7" w:rsidRPr="00621EA5" w:rsidRDefault="000F57E7" w:rsidP="000F57E7">
      <w:pPr>
        <w:pStyle w:val="ListParagraph"/>
        <w:numPr>
          <w:ilvl w:val="2"/>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Serve as the primary contact for RA funding </w:t>
      </w:r>
      <w:proofErr w:type="gramStart"/>
      <w:r w:rsidRPr="00621EA5">
        <w:rPr>
          <w:rFonts w:ascii="Times New Roman" w:eastAsia="Times New Roman" w:hAnsi="Times New Roman" w:cs="Times New Roman"/>
          <w:color w:val="000000"/>
          <w:sz w:val="24"/>
          <w:szCs w:val="24"/>
        </w:rPr>
        <w:t>requests</w:t>
      </w:r>
      <w:proofErr w:type="gramEnd"/>
    </w:p>
    <w:p w14:paraId="68F5422F" w14:textId="60A35EC3" w:rsidR="000F57E7" w:rsidRPr="00621EA5" w:rsidRDefault="000F57E7" w:rsidP="000F57E7">
      <w:pPr>
        <w:spacing w:before="100" w:beforeAutospacing="1" w:after="100" w:afterAutospacing="1" w:line="240" w:lineRule="auto"/>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VI. The Advisor(s) may secure additional support from a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color w:val="000000"/>
        </w:rPr>
        <w:t xml:space="preserve"> </w:t>
      </w:r>
      <w:r w:rsidRPr="00621EA5">
        <w:rPr>
          <w:rFonts w:ascii="Times New Roman" w:eastAsia="Times New Roman" w:hAnsi="Times New Roman" w:cs="Times New Roman"/>
          <w:color w:val="000000"/>
          <w:sz w:val="24"/>
          <w:szCs w:val="24"/>
        </w:rPr>
        <w:t>Resident Advisor/Manager to assist in the Advisor(s) role.</w:t>
      </w:r>
    </w:p>
    <w:p w14:paraId="23F8F29F" w14:textId="77777777" w:rsidR="000F57E7" w:rsidRPr="00621EA5" w:rsidRDefault="000F57E7" w:rsidP="000F57E7">
      <w:pPr>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621EA5">
        <w:rPr>
          <w:rFonts w:ascii="Times New Roman" w:eastAsia="Times New Roman" w:hAnsi="Times New Roman" w:cs="Times New Roman"/>
          <w:b/>
          <w:bCs/>
          <w:color w:val="000000"/>
          <w:sz w:val="24"/>
          <w:szCs w:val="24"/>
          <w:u w:val="single"/>
        </w:rPr>
        <w:t>Article IX. Not-for-Profit Statement</w:t>
      </w:r>
    </w:p>
    <w:p w14:paraId="208086AB" w14:textId="0F4AF913" w:rsidR="000F57E7" w:rsidRPr="000F57E7" w:rsidRDefault="000F57E7" w:rsidP="000F57E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1EA5">
        <w:rPr>
          <w:rFonts w:ascii="Times New Roman" w:eastAsia="Times New Roman" w:hAnsi="Times New Roman" w:cs="Times New Roman"/>
          <w:color w:val="000000"/>
          <w:sz w:val="24"/>
          <w:szCs w:val="24"/>
        </w:rPr>
        <w:t xml:space="preserve">The </w:t>
      </w:r>
      <w:proofErr w:type="spellStart"/>
      <w:r w:rsidRPr="00621EA5">
        <w:rPr>
          <w:rFonts w:ascii="Times New Roman" w:hAnsi="Times New Roman" w:cs="Times New Roman"/>
          <w:color w:val="000000"/>
          <w:sz w:val="24"/>
          <w:szCs w:val="24"/>
        </w:rPr>
        <w:t>RBBuH</w:t>
      </w:r>
      <w:proofErr w:type="spellEnd"/>
      <w:r w:rsidRPr="00621EA5">
        <w:rPr>
          <w:rFonts w:ascii="Times New Roman" w:hAnsi="Times New Roman" w:cs="Times New Roman"/>
          <w:color w:val="000000"/>
          <w:sz w:val="24"/>
          <w:szCs w:val="24"/>
        </w:rPr>
        <w:t xml:space="preserve"> CC</w:t>
      </w:r>
      <w:r w:rsidRPr="00621EA5">
        <w:rPr>
          <w:color w:val="000000"/>
        </w:rPr>
        <w:t xml:space="preserve"> </w:t>
      </w:r>
      <w:r w:rsidRPr="00621EA5">
        <w:rPr>
          <w:rFonts w:ascii="Times New Roman" w:eastAsia="Times New Roman" w:hAnsi="Times New Roman" w:cs="Times New Roman"/>
          <w:color w:val="000000"/>
          <w:sz w:val="24"/>
          <w:szCs w:val="24"/>
        </w:rPr>
        <w:t>is a not-for-profit organization.</w:t>
      </w:r>
    </w:p>
    <w:p w14:paraId="4F960B6D" w14:textId="77777777" w:rsidR="000F57E7" w:rsidRPr="000F57E7" w:rsidRDefault="000F57E7" w:rsidP="00CE2155">
      <w:pPr>
        <w:pStyle w:val="NormalWeb"/>
        <w:rPr>
          <w:color w:val="000000"/>
        </w:rPr>
      </w:pPr>
    </w:p>
    <w:sectPr w:rsidR="000F57E7" w:rsidRPr="000F57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AC34" w14:textId="77777777" w:rsidR="00007025" w:rsidRDefault="00007025" w:rsidP="00033628">
      <w:pPr>
        <w:spacing w:after="0" w:line="240" w:lineRule="auto"/>
      </w:pPr>
      <w:r>
        <w:separator/>
      </w:r>
    </w:p>
  </w:endnote>
  <w:endnote w:type="continuationSeparator" w:id="0">
    <w:p w14:paraId="6C8D089E" w14:textId="77777777" w:rsidR="00007025" w:rsidRDefault="00007025" w:rsidP="0003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481318"/>
      <w:docPartObj>
        <w:docPartGallery w:val="Page Numbers (Bottom of Page)"/>
        <w:docPartUnique/>
      </w:docPartObj>
    </w:sdtPr>
    <w:sdtEndPr>
      <w:rPr>
        <w:noProof/>
      </w:rPr>
    </w:sdtEndPr>
    <w:sdtContent>
      <w:p w14:paraId="1E5EFC1E" w14:textId="7B29B1C0" w:rsidR="00033628" w:rsidRDefault="000336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52922" w14:textId="77777777" w:rsidR="00033628" w:rsidRDefault="0003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83FD" w14:textId="77777777" w:rsidR="00007025" w:rsidRDefault="00007025" w:rsidP="00033628">
      <w:pPr>
        <w:spacing w:after="0" w:line="240" w:lineRule="auto"/>
      </w:pPr>
      <w:r>
        <w:separator/>
      </w:r>
    </w:p>
  </w:footnote>
  <w:footnote w:type="continuationSeparator" w:id="0">
    <w:p w14:paraId="3383773F" w14:textId="77777777" w:rsidR="00007025" w:rsidRDefault="00007025" w:rsidP="00033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49CE" w14:textId="36FD0D14" w:rsidR="00033628" w:rsidRPr="00033628" w:rsidRDefault="00033628">
    <w:pPr>
      <w:pStyle w:val="Header"/>
      <w:rPr>
        <w:rFonts w:ascii="Times New Roman" w:hAnsi="Times New Roman" w:cs="Times New Roman"/>
      </w:rPr>
    </w:pPr>
    <w:r>
      <w:tab/>
    </w:r>
    <w:r>
      <w:tab/>
    </w:r>
    <w:proofErr w:type="spellStart"/>
    <w:r w:rsidRPr="00033628">
      <w:rPr>
        <w:rFonts w:ascii="Times New Roman" w:hAnsi="Times New Roman" w:cs="Times New Roman"/>
      </w:rPr>
      <w:t>RBBuH</w:t>
    </w:r>
    <w:proofErr w:type="spellEnd"/>
    <w:r w:rsidRPr="00033628">
      <w:rPr>
        <w:rFonts w:ascii="Times New Roman" w:hAnsi="Times New Roman" w:cs="Times New Roman"/>
      </w:rPr>
      <w:t xml:space="preserve"> CC Constitution 202</w:t>
    </w:r>
    <w:r w:rsidR="003344B1">
      <w:rPr>
        <w:rFonts w:ascii="Times New Roman" w:hAnsi="Times New Roman" w:cs="Times New Roman"/>
      </w:rPr>
      <w:t>3</w:t>
    </w:r>
    <w:r w:rsidRPr="00033628">
      <w:rPr>
        <w:rFonts w:ascii="Times New Roman" w:hAnsi="Times New Roman" w:cs="Times New Roman"/>
      </w:rPr>
      <w:t>-202</w:t>
    </w:r>
    <w:r w:rsidR="003344B1">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BC"/>
    <w:multiLevelType w:val="hybridMultilevel"/>
    <w:tmpl w:val="ACF6C856"/>
    <w:lvl w:ilvl="0" w:tplc="13ACF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B5189"/>
    <w:multiLevelType w:val="hybridMultilevel"/>
    <w:tmpl w:val="AC24913A"/>
    <w:lvl w:ilvl="0" w:tplc="DF820470">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70C6E"/>
    <w:multiLevelType w:val="hybridMultilevel"/>
    <w:tmpl w:val="56CC4F34"/>
    <w:lvl w:ilvl="0" w:tplc="C0B8C36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36E9C"/>
    <w:multiLevelType w:val="hybridMultilevel"/>
    <w:tmpl w:val="28C2E4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F7AF5"/>
    <w:multiLevelType w:val="hybridMultilevel"/>
    <w:tmpl w:val="AE268952"/>
    <w:lvl w:ilvl="0" w:tplc="16E0D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63A0C"/>
    <w:multiLevelType w:val="hybridMultilevel"/>
    <w:tmpl w:val="81BEC0B4"/>
    <w:lvl w:ilvl="0" w:tplc="E21CE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00647"/>
    <w:multiLevelType w:val="hybridMultilevel"/>
    <w:tmpl w:val="12468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63268"/>
    <w:multiLevelType w:val="hybridMultilevel"/>
    <w:tmpl w:val="B7CA7202"/>
    <w:lvl w:ilvl="0" w:tplc="15687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C1C72"/>
    <w:multiLevelType w:val="hybridMultilevel"/>
    <w:tmpl w:val="361634A4"/>
    <w:lvl w:ilvl="0" w:tplc="AE489BB6">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6952060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233E4"/>
    <w:multiLevelType w:val="multilevel"/>
    <w:tmpl w:val="E774E2B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9254260">
    <w:abstractNumId w:val="9"/>
  </w:num>
  <w:num w:numId="2" w16cid:durableId="1944068030">
    <w:abstractNumId w:val="8"/>
  </w:num>
  <w:num w:numId="3" w16cid:durableId="377972281">
    <w:abstractNumId w:val="2"/>
  </w:num>
  <w:num w:numId="4" w16cid:durableId="186722675">
    <w:abstractNumId w:val="6"/>
  </w:num>
  <w:num w:numId="5" w16cid:durableId="1320840203">
    <w:abstractNumId w:val="1"/>
  </w:num>
  <w:num w:numId="6" w16cid:durableId="1353140905">
    <w:abstractNumId w:val="7"/>
  </w:num>
  <w:num w:numId="7" w16cid:durableId="1257403299">
    <w:abstractNumId w:val="4"/>
  </w:num>
  <w:num w:numId="8" w16cid:durableId="90013117">
    <w:abstractNumId w:val="0"/>
  </w:num>
  <w:num w:numId="9" w16cid:durableId="1770931574">
    <w:abstractNumId w:val="5"/>
  </w:num>
  <w:num w:numId="10" w16cid:durableId="998310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2"/>
    <w:rsid w:val="00007025"/>
    <w:rsid w:val="00033628"/>
    <w:rsid w:val="000547B0"/>
    <w:rsid w:val="000B2928"/>
    <w:rsid w:val="000F57E7"/>
    <w:rsid w:val="00141065"/>
    <w:rsid w:val="001F7EE9"/>
    <w:rsid w:val="002D33EA"/>
    <w:rsid w:val="003344B1"/>
    <w:rsid w:val="00510502"/>
    <w:rsid w:val="00552877"/>
    <w:rsid w:val="005B1BF7"/>
    <w:rsid w:val="005C6829"/>
    <w:rsid w:val="00621EA5"/>
    <w:rsid w:val="0076422F"/>
    <w:rsid w:val="007E2B5F"/>
    <w:rsid w:val="00844485"/>
    <w:rsid w:val="008D7BA3"/>
    <w:rsid w:val="00CE2155"/>
    <w:rsid w:val="00D23C77"/>
    <w:rsid w:val="00E36170"/>
    <w:rsid w:val="00E90F00"/>
    <w:rsid w:val="00E939A2"/>
    <w:rsid w:val="00F9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79176"/>
  <w15:chartTrackingRefBased/>
  <w15:docId w15:val="{49257615-85AA-4E8D-B84C-7682579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628"/>
    <w:rPr>
      <w:color w:val="0563C1" w:themeColor="hyperlink"/>
      <w:u w:val="single"/>
    </w:rPr>
  </w:style>
  <w:style w:type="character" w:styleId="UnresolvedMention">
    <w:name w:val="Unresolved Mention"/>
    <w:basedOn w:val="DefaultParagraphFont"/>
    <w:uiPriority w:val="99"/>
    <w:semiHidden/>
    <w:unhideWhenUsed/>
    <w:rsid w:val="00033628"/>
    <w:rPr>
      <w:color w:val="605E5C"/>
      <w:shd w:val="clear" w:color="auto" w:fill="E1DFDD"/>
    </w:rPr>
  </w:style>
  <w:style w:type="paragraph" w:styleId="Header">
    <w:name w:val="header"/>
    <w:basedOn w:val="Normal"/>
    <w:link w:val="HeaderChar"/>
    <w:uiPriority w:val="99"/>
    <w:unhideWhenUsed/>
    <w:rsid w:val="0003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28"/>
  </w:style>
  <w:style w:type="paragraph" w:styleId="Footer">
    <w:name w:val="footer"/>
    <w:basedOn w:val="Normal"/>
    <w:link w:val="FooterChar"/>
    <w:uiPriority w:val="99"/>
    <w:unhideWhenUsed/>
    <w:rsid w:val="0003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28"/>
  </w:style>
  <w:style w:type="paragraph" w:styleId="ListParagraph">
    <w:name w:val="List Paragraph"/>
    <w:basedOn w:val="Normal"/>
    <w:uiPriority w:val="34"/>
    <w:qFormat/>
    <w:rsid w:val="001F7EE9"/>
    <w:pPr>
      <w:ind w:left="720"/>
      <w:contextualSpacing/>
    </w:pPr>
  </w:style>
  <w:style w:type="paragraph" w:styleId="NormalWeb">
    <w:name w:val="Normal (Web)"/>
    <w:basedOn w:val="Normal"/>
    <w:uiPriority w:val="99"/>
    <w:unhideWhenUsed/>
    <w:rsid w:val="008D7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9252">
      <w:bodyDiv w:val="1"/>
      <w:marLeft w:val="0"/>
      <w:marRight w:val="0"/>
      <w:marTop w:val="0"/>
      <w:marBottom w:val="0"/>
      <w:divBdr>
        <w:top w:val="none" w:sz="0" w:space="0" w:color="auto"/>
        <w:left w:val="none" w:sz="0" w:space="0" w:color="auto"/>
        <w:bottom w:val="none" w:sz="0" w:space="0" w:color="auto"/>
        <w:right w:val="none" w:sz="0" w:space="0" w:color="auto"/>
      </w:divBdr>
    </w:div>
    <w:div w:id="189031476">
      <w:bodyDiv w:val="1"/>
      <w:marLeft w:val="0"/>
      <w:marRight w:val="0"/>
      <w:marTop w:val="0"/>
      <w:marBottom w:val="0"/>
      <w:divBdr>
        <w:top w:val="none" w:sz="0" w:space="0" w:color="auto"/>
        <w:left w:val="none" w:sz="0" w:space="0" w:color="auto"/>
        <w:bottom w:val="none" w:sz="0" w:space="0" w:color="auto"/>
        <w:right w:val="none" w:sz="0" w:space="0" w:color="auto"/>
      </w:divBdr>
    </w:div>
    <w:div w:id="189689565">
      <w:bodyDiv w:val="1"/>
      <w:marLeft w:val="0"/>
      <w:marRight w:val="0"/>
      <w:marTop w:val="0"/>
      <w:marBottom w:val="0"/>
      <w:divBdr>
        <w:top w:val="none" w:sz="0" w:space="0" w:color="auto"/>
        <w:left w:val="none" w:sz="0" w:space="0" w:color="auto"/>
        <w:bottom w:val="none" w:sz="0" w:space="0" w:color="auto"/>
        <w:right w:val="none" w:sz="0" w:space="0" w:color="auto"/>
      </w:divBdr>
    </w:div>
    <w:div w:id="325132535">
      <w:bodyDiv w:val="1"/>
      <w:marLeft w:val="0"/>
      <w:marRight w:val="0"/>
      <w:marTop w:val="0"/>
      <w:marBottom w:val="0"/>
      <w:divBdr>
        <w:top w:val="none" w:sz="0" w:space="0" w:color="auto"/>
        <w:left w:val="none" w:sz="0" w:space="0" w:color="auto"/>
        <w:bottom w:val="none" w:sz="0" w:space="0" w:color="auto"/>
        <w:right w:val="none" w:sz="0" w:space="0" w:color="auto"/>
      </w:divBdr>
    </w:div>
    <w:div w:id="479275514">
      <w:bodyDiv w:val="1"/>
      <w:marLeft w:val="0"/>
      <w:marRight w:val="0"/>
      <w:marTop w:val="0"/>
      <w:marBottom w:val="0"/>
      <w:divBdr>
        <w:top w:val="none" w:sz="0" w:space="0" w:color="auto"/>
        <w:left w:val="none" w:sz="0" w:space="0" w:color="auto"/>
        <w:bottom w:val="none" w:sz="0" w:space="0" w:color="auto"/>
        <w:right w:val="none" w:sz="0" w:space="0" w:color="auto"/>
      </w:divBdr>
    </w:div>
    <w:div w:id="800995044">
      <w:bodyDiv w:val="1"/>
      <w:marLeft w:val="0"/>
      <w:marRight w:val="0"/>
      <w:marTop w:val="0"/>
      <w:marBottom w:val="0"/>
      <w:divBdr>
        <w:top w:val="none" w:sz="0" w:space="0" w:color="auto"/>
        <w:left w:val="none" w:sz="0" w:space="0" w:color="auto"/>
        <w:bottom w:val="none" w:sz="0" w:space="0" w:color="auto"/>
        <w:right w:val="none" w:sz="0" w:space="0" w:color="auto"/>
      </w:divBdr>
    </w:div>
    <w:div w:id="924998959">
      <w:bodyDiv w:val="1"/>
      <w:marLeft w:val="0"/>
      <w:marRight w:val="0"/>
      <w:marTop w:val="0"/>
      <w:marBottom w:val="0"/>
      <w:divBdr>
        <w:top w:val="none" w:sz="0" w:space="0" w:color="auto"/>
        <w:left w:val="none" w:sz="0" w:space="0" w:color="auto"/>
        <w:bottom w:val="none" w:sz="0" w:space="0" w:color="auto"/>
        <w:right w:val="none" w:sz="0" w:space="0" w:color="auto"/>
      </w:divBdr>
    </w:div>
    <w:div w:id="1039008316">
      <w:bodyDiv w:val="1"/>
      <w:marLeft w:val="0"/>
      <w:marRight w:val="0"/>
      <w:marTop w:val="0"/>
      <w:marBottom w:val="0"/>
      <w:divBdr>
        <w:top w:val="none" w:sz="0" w:space="0" w:color="auto"/>
        <w:left w:val="none" w:sz="0" w:space="0" w:color="auto"/>
        <w:bottom w:val="none" w:sz="0" w:space="0" w:color="auto"/>
        <w:right w:val="none" w:sz="0" w:space="0" w:color="auto"/>
      </w:divBdr>
    </w:div>
    <w:div w:id="1141192175">
      <w:bodyDiv w:val="1"/>
      <w:marLeft w:val="0"/>
      <w:marRight w:val="0"/>
      <w:marTop w:val="0"/>
      <w:marBottom w:val="0"/>
      <w:divBdr>
        <w:top w:val="none" w:sz="0" w:space="0" w:color="auto"/>
        <w:left w:val="none" w:sz="0" w:space="0" w:color="auto"/>
        <w:bottom w:val="none" w:sz="0" w:space="0" w:color="auto"/>
        <w:right w:val="none" w:sz="0" w:space="0" w:color="auto"/>
      </w:divBdr>
    </w:div>
    <w:div w:id="1153914429">
      <w:bodyDiv w:val="1"/>
      <w:marLeft w:val="0"/>
      <w:marRight w:val="0"/>
      <w:marTop w:val="0"/>
      <w:marBottom w:val="0"/>
      <w:divBdr>
        <w:top w:val="none" w:sz="0" w:space="0" w:color="auto"/>
        <w:left w:val="none" w:sz="0" w:space="0" w:color="auto"/>
        <w:bottom w:val="none" w:sz="0" w:space="0" w:color="auto"/>
        <w:right w:val="none" w:sz="0" w:space="0" w:color="auto"/>
      </w:divBdr>
    </w:div>
    <w:div w:id="1192956667">
      <w:bodyDiv w:val="1"/>
      <w:marLeft w:val="0"/>
      <w:marRight w:val="0"/>
      <w:marTop w:val="0"/>
      <w:marBottom w:val="0"/>
      <w:divBdr>
        <w:top w:val="none" w:sz="0" w:space="0" w:color="auto"/>
        <w:left w:val="none" w:sz="0" w:space="0" w:color="auto"/>
        <w:bottom w:val="none" w:sz="0" w:space="0" w:color="auto"/>
        <w:right w:val="none" w:sz="0" w:space="0" w:color="auto"/>
      </w:divBdr>
    </w:div>
    <w:div w:id="1463690374">
      <w:bodyDiv w:val="1"/>
      <w:marLeft w:val="0"/>
      <w:marRight w:val="0"/>
      <w:marTop w:val="0"/>
      <w:marBottom w:val="0"/>
      <w:divBdr>
        <w:top w:val="none" w:sz="0" w:space="0" w:color="auto"/>
        <w:left w:val="none" w:sz="0" w:space="0" w:color="auto"/>
        <w:bottom w:val="none" w:sz="0" w:space="0" w:color="auto"/>
        <w:right w:val="none" w:sz="0" w:space="0" w:color="auto"/>
      </w:divBdr>
    </w:div>
    <w:div w:id="1588418506">
      <w:bodyDiv w:val="1"/>
      <w:marLeft w:val="0"/>
      <w:marRight w:val="0"/>
      <w:marTop w:val="0"/>
      <w:marBottom w:val="0"/>
      <w:divBdr>
        <w:top w:val="none" w:sz="0" w:space="0" w:color="auto"/>
        <w:left w:val="none" w:sz="0" w:space="0" w:color="auto"/>
        <w:bottom w:val="none" w:sz="0" w:space="0" w:color="auto"/>
        <w:right w:val="none" w:sz="0" w:space="0" w:color="auto"/>
      </w:divBdr>
    </w:div>
    <w:div w:id="1715082340">
      <w:bodyDiv w:val="1"/>
      <w:marLeft w:val="0"/>
      <w:marRight w:val="0"/>
      <w:marTop w:val="0"/>
      <w:marBottom w:val="0"/>
      <w:divBdr>
        <w:top w:val="none" w:sz="0" w:space="0" w:color="auto"/>
        <w:left w:val="none" w:sz="0" w:space="0" w:color="auto"/>
        <w:bottom w:val="none" w:sz="0" w:space="0" w:color="auto"/>
        <w:right w:val="none" w:sz="0" w:space="0" w:color="auto"/>
      </w:divBdr>
    </w:div>
    <w:div w:id="17784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Becca L.</dc:creator>
  <cp:keywords/>
  <dc:description/>
  <cp:lastModifiedBy>Ross, Becca</cp:lastModifiedBy>
  <cp:revision>4</cp:revision>
  <dcterms:created xsi:type="dcterms:W3CDTF">2023-08-17T20:36:00Z</dcterms:created>
  <dcterms:modified xsi:type="dcterms:W3CDTF">2023-09-21T17:41:00Z</dcterms:modified>
</cp:coreProperties>
</file>