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6FEA8" w14:textId="77777777" w:rsidR="00871D32" w:rsidRDefault="00871D32" w:rsidP="00871D32">
      <w:pPr>
        <w:pStyle w:val="NormalWeb"/>
        <w:spacing w:before="0" w:beforeAutospacing="0" w:after="0" w:afterAutospacing="0"/>
        <w:jc w:val="center"/>
      </w:pPr>
      <w:r>
        <w:rPr>
          <w:rFonts w:ascii="Times" w:hAnsi="Times"/>
          <w:b/>
          <w:bCs/>
          <w:color w:val="000000"/>
          <w:sz w:val="28"/>
          <w:szCs w:val="28"/>
        </w:rPr>
        <w:t>The Constitution of</w:t>
      </w:r>
    </w:p>
    <w:p w14:paraId="25D4381E" w14:textId="71EA00B7" w:rsidR="00871D32" w:rsidRDefault="00871D32" w:rsidP="00871D32">
      <w:pPr>
        <w:pStyle w:val="NormalWeb"/>
        <w:spacing w:before="0" w:beforeAutospacing="0" w:after="0" w:afterAutospacing="0"/>
        <w:jc w:val="center"/>
      </w:pPr>
      <w:r>
        <w:rPr>
          <w:rFonts w:ascii="Times" w:hAnsi="Times"/>
          <w:b/>
          <w:bCs/>
          <w:color w:val="000000"/>
          <w:sz w:val="28"/>
          <w:szCs w:val="28"/>
        </w:rPr>
        <w:t xml:space="preserve">The Rural Health </w:t>
      </w:r>
      <w:r w:rsidR="00D13625">
        <w:rPr>
          <w:rFonts w:ascii="Times" w:hAnsi="Times"/>
          <w:b/>
          <w:bCs/>
          <w:color w:val="000000"/>
          <w:sz w:val="28"/>
          <w:szCs w:val="28"/>
        </w:rPr>
        <w:t>Initiative</w:t>
      </w:r>
    </w:p>
    <w:p w14:paraId="59799C81" w14:textId="77777777" w:rsidR="00871D32" w:rsidRDefault="00871D32" w:rsidP="00871D32">
      <w:pPr>
        <w:pStyle w:val="NormalWeb"/>
        <w:spacing w:before="0" w:beforeAutospacing="0" w:after="0" w:afterAutospacing="0"/>
        <w:jc w:val="center"/>
      </w:pPr>
      <w:r>
        <w:rPr>
          <w:rFonts w:ascii="Times" w:hAnsi="Times"/>
          <w:b/>
          <w:bCs/>
          <w:color w:val="000000"/>
          <w:sz w:val="28"/>
          <w:szCs w:val="28"/>
        </w:rPr>
        <w:t>of the Ohio State University College of Medicine</w:t>
      </w:r>
    </w:p>
    <w:p w14:paraId="2975F740" w14:textId="619A03A6" w:rsidR="00871D32" w:rsidRDefault="00871D32" w:rsidP="00871D32">
      <w:pPr>
        <w:pStyle w:val="NormalWeb"/>
        <w:spacing w:before="0" w:beforeAutospacing="0" w:after="0" w:afterAutospacing="0"/>
        <w:jc w:val="center"/>
      </w:pPr>
      <w:r w:rsidRPr="00117F24">
        <w:rPr>
          <w:color w:val="000000"/>
        </w:rPr>
        <w:t xml:space="preserve">Date of Origin: </w:t>
      </w:r>
      <w:r w:rsidR="00117F24" w:rsidRPr="00117F24">
        <w:rPr>
          <w:color w:val="000000"/>
        </w:rPr>
        <w:fldChar w:fldCharType="begin"/>
      </w:r>
      <w:r w:rsidR="00117F24" w:rsidRPr="00117F24">
        <w:rPr>
          <w:color w:val="000000"/>
        </w:rPr>
        <w:instrText xml:space="preserve"> DATE \@ "MMMM d, yyyy" </w:instrText>
      </w:r>
      <w:r w:rsidR="00117F24" w:rsidRPr="00117F24">
        <w:rPr>
          <w:color w:val="000000"/>
        </w:rPr>
        <w:fldChar w:fldCharType="separate"/>
      </w:r>
      <w:r w:rsidR="00EE00D1">
        <w:rPr>
          <w:noProof/>
          <w:color w:val="000000"/>
        </w:rPr>
        <w:t>September 12, 2023</w:t>
      </w:r>
      <w:r w:rsidR="00117F24" w:rsidRPr="00117F24">
        <w:rPr>
          <w:color w:val="000000"/>
        </w:rPr>
        <w:fldChar w:fldCharType="end"/>
      </w:r>
    </w:p>
    <w:p w14:paraId="2D9B2BCA" w14:textId="77777777" w:rsidR="00871D32" w:rsidRDefault="00871D32" w:rsidP="00871D32"/>
    <w:p w14:paraId="53467E5E" w14:textId="6CF37BAE"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t>Article I: Name, Purpose, &amp; Non-Discrimination Policy of the Organization</w:t>
      </w:r>
    </w:p>
    <w:p w14:paraId="57436C71" w14:textId="77777777" w:rsidR="00871D32" w:rsidRDefault="00871D32" w:rsidP="00871D32">
      <w:pPr>
        <w:pStyle w:val="NormalWeb"/>
        <w:spacing w:before="0" w:beforeAutospacing="0" w:after="0" w:afterAutospacing="0"/>
      </w:pPr>
    </w:p>
    <w:p w14:paraId="669D30FF" w14:textId="7E4F778A" w:rsidR="00871D32" w:rsidRDefault="00871D32" w:rsidP="00871D32">
      <w:pPr>
        <w:pStyle w:val="NormalWeb"/>
        <w:spacing w:before="0" w:beforeAutospacing="0" w:after="0" w:afterAutospacing="0"/>
        <w:rPr>
          <w:rFonts w:ascii="Times" w:hAnsi="Times"/>
          <w:i/>
          <w:iCs/>
          <w:color w:val="000000"/>
        </w:rPr>
      </w:pPr>
      <w:r>
        <w:rPr>
          <w:rFonts w:ascii="Times" w:hAnsi="Times"/>
          <w:i/>
          <w:iCs/>
          <w:color w:val="000000"/>
        </w:rPr>
        <w:t>Section 1: Name of the Organization</w:t>
      </w:r>
    </w:p>
    <w:p w14:paraId="17243183" w14:textId="77777777" w:rsidR="00871D32" w:rsidRDefault="00871D32" w:rsidP="00871D32">
      <w:pPr>
        <w:pStyle w:val="NormalWeb"/>
        <w:spacing w:before="0" w:beforeAutospacing="0" w:after="0" w:afterAutospacing="0"/>
      </w:pPr>
    </w:p>
    <w:p w14:paraId="036D05E1" w14:textId="2856ACD4" w:rsidR="00871D32" w:rsidRDefault="00871D32" w:rsidP="00871D32">
      <w:pPr>
        <w:pStyle w:val="NormalWeb"/>
        <w:spacing w:before="0" w:beforeAutospacing="0" w:after="0" w:afterAutospacing="0"/>
        <w:ind w:left="360"/>
        <w:rPr>
          <w:color w:val="000000"/>
        </w:rPr>
      </w:pPr>
      <w:r>
        <w:rPr>
          <w:color w:val="000000"/>
        </w:rPr>
        <w:t xml:space="preserve">This constitution establishes the organization known as the </w:t>
      </w:r>
      <w:r w:rsidR="006A4064">
        <w:rPr>
          <w:color w:val="000000"/>
        </w:rPr>
        <w:t xml:space="preserve">Rural Health </w:t>
      </w:r>
      <w:r w:rsidR="00D13625">
        <w:rPr>
          <w:color w:val="000000"/>
        </w:rPr>
        <w:t>Initiative</w:t>
      </w:r>
      <w:r>
        <w:rPr>
          <w:color w:val="000000"/>
        </w:rPr>
        <w:t xml:space="preserve"> of the Ohio State University College of Medicine.</w:t>
      </w:r>
    </w:p>
    <w:p w14:paraId="51FEF4E5" w14:textId="77777777" w:rsidR="00871D32" w:rsidRDefault="00871D32" w:rsidP="00871D32">
      <w:pPr>
        <w:pStyle w:val="NormalWeb"/>
        <w:spacing w:before="0" w:beforeAutospacing="0" w:after="0" w:afterAutospacing="0"/>
        <w:ind w:left="360"/>
      </w:pPr>
    </w:p>
    <w:p w14:paraId="0887309B" w14:textId="77777777" w:rsidR="00871D32" w:rsidRDefault="00871D32" w:rsidP="00871D32">
      <w:pPr>
        <w:pStyle w:val="NormalWeb"/>
        <w:spacing w:before="0" w:beforeAutospacing="0" w:after="0" w:afterAutospacing="0"/>
      </w:pPr>
      <w:r>
        <w:rPr>
          <w:rFonts w:ascii="Times" w:hAnsi="Times"/>
          <w:i/>
          <w:iCs/>
          <w:color w:val="000000"/>
        </w:rPr>
        <w:t>Section 2: Purpose of the Organization</w:t>
      </w:r>
    </w:p>
    <w:p w14:paraId="45604FB3" w14:textId="77777777" w:rsidR="00871D32" w:rsidRDefault="00871D32" w:rsidP="00871D32"/>
    <w:p w14:paraId="1ADE5202" w14:textId="12FAA21C" w:rsidR="00871D32" w:rsidRDefault="00871D32" w:rsidP="00871D32">
      <w:pPr>
        <w:pStyle w:val="NormalWeb"/>
        <w:spacing w:before="0" w:beforeAutospacing="0" w:after="0" w:afterAutospacing="0"/>
        <w:ind w:left="360"/>
      </w:pPr>
      <w:r>
        <w:rPr>
          <w:color w:val="000000"/>
        </w:rPr>
        <w:t xml:space="preserve">The </w:t>
      </w:r>
      <w:r w:rsidR="006A4064">
        <w:rPr>
          <w:color w:val="000000"/>
        </w:rPr>
        <w:t xml:space="preserve">Rural Health </w:t>
      </w:r>
      <w:r w:rsidR="00D13625">
        <w:rPr>
          <w:color w:val="000000"/>
        </w:rPr>
        <w:t>Initiative</w:t>
      </w:r>
      <w:r>
        <w:rPr>
          <w:color w:val="000000"/>
        </w:rPr>
        <w:t xml:space="preserve"> of the Ohio State University College of Medicine (“The Consortium”) shall serve to</w:t>
      </w:r>
    </w:p>
    <w:p w14:paraId="5DFCD13E" w14:textId="31713415" w:rsidR="00871D32" w:rsidRDefault="00871D32" w:rsidP="00871D32">
      <w:pPr>
        <w:pStyle w:val="NormalWeb"/>
        <w:spacing w:before="0" w:beforeAutospacing="0" w:after="0" w:afterAutospacing="0"/>
        <w:ind w:left="360"/>
      </w:pPr>
      <w:r>
        <w:rPr>
          <w:rStyle w:val="apple-tab-span"/>
          <w:color w:val="000000"/>
        </w:rPr>
        <w:tab/>
      </w:r>
      <w:r>
        <w:rPr>
          <w:color w:val="000000"/>
        </w:rPr>
        <w:t xml:space="preserve">A.) Prepare the students </w:t>
      </w:r>
      <w:proofErr w:type="gramStart"/>
      <w:r>
        <w:rPr>
          <w:color w:val="000000"/>
        </w:rPr>
        <w:t>of</w:t>
      </w:r>
      <w:proofErr w:type="gramEnd"/>
      <w:r>
        <w:rPr>
          <w:color w:val="000000"/>
        </w:rPr>
        <w:t xml:space="preserve"> the College of Medicine who are interested in rural medicine, as well as potential careers in rural healthcare, by providing opportunities to develop their clinical skills with the faculty and residents. </w:t>
      </w:r>
    </w:p>
    <w:p w14:paraId="38B84ECF" w14:textId="77777777" w:rsidR="001B1290" w:rsidRDefault="00871D32" w:rsidP="001B1290">
      <w:pPr>
        <w:pStyle w:val="NormalWeb"/>
        <w:spacing w:before="0" w:beforeAutospacing="0" w:after="0" w:afterAutospacing="0"/>
        <w:ind w:left="360"/>
      </w:pPr>
      <w:r>
        <w:rPr>
          <w:rStyle w:val="apple-tab-span"/>
          <w:color w:val="000000"/>
        </w:rPr>
        <w:tab/>
      </w:r>
      <w:r>
        <w:rPr>
          <w:color w:val="000000"/>
        </w:rPr>
        <w:t xml:space="preserve">B.) Introduce the students </w:t>
      </w:r>
      <w:proofErr w:type="gramStart"/>
      <w:r>
        <w:rPr>
          <w:color w:val="000000"/>
        </w:rPr>
        <w:t>of</w:t>
      </w:r>
      <w:proofErr w:type="gramEnd"/>
      <w:r>
        <w:rPr>
          <w:color w:val="000000"/>
        </w:rPr>
        <w:t xml:space="preserve"> the College of Medicine to research, academic, and clinical opportunities in rural health by </w:t>
      </w:r>
      <w:r w:rsidR="001B1290">
        <w:rPr>
          <w:color w:val="000000"/>
        </w:rPr>
        <w:t>p</w:t>
      </w:r>
      <w:r w:rsidR="001B1290" w:rsidRPr="001B1290">
        <w:rPr>
          <w:color w:val="000000"/>
        </w:rPr>
        <w:t>roviding educational presentations pertaining to the current disparities of the rural community and fostering discussions on how the medical community can work to lessen the burdens placed on these communities with the help of faculty, residents, and fellow moderation and input.</w:t>
      </w:r>
    </w:p>
    <w:p w14:paraId="40950DB1" w14:textId="14E5185B" w:rsidR="001B1290" w:rsidRDefault="001B1290" w:rsidP="001B1290">
      <w:pPr>
        <w:pStyle w:val="NormalWeb"/>
        <w:spacing w:before="0" w:beforeAutospacing="0" w:after="0" w:afterAutospacing="0"/>
        <w:ind w:left="360" w:firstLine="360"/>
      </w:pPr>
      <w:r w:rsidRPr="001B1290">
        <w:rPr>
          <w:color w:val="000000"/>
        </w:rPr>
        <w:t>C.) Introduce OSUCOM students to the faculty members and residents that provide care to rural populations at The Ohio State University Wexner Medical Center to foster mentorship opportunities for those looking to pursue a career in rural medicine</w:t>
      </w:r>
    </w:p>
    <w:p w14:paraId="213E956D" w14:textId="422E2385" w:rsidR="00871D32" w:rsidRDefault="001B1290" w:rsidP="001B1290">
      <w:pPr>
        <w:pStyle w:val="NormalWeb"/>
        <w:spacing w:before="0" w:beforeAutospacing="0" w:after="0" w:afterAutospacing="0"/>
        <w:ind w:left="360" w:firstLine="360"/>
      </w:pPr>
      <w:r w:rsidRPr="001B1290">
        <w:rPr>
          <w:color w:val="000000"/>
        </w:rPr>
        <w:t xml:space="preserve">D.) Expose youth individuals in rural communities to science and higher education through outreach opportunities organized in conjunction with other OSUCOM </w:t>
      </w:r>
      <w:r w:rsidR="00D13625">
        <w:rPr>
          <w:color w:val="000000"/>
        </w:rPr>
        <w:t>Initiative</w:t>
      </w:r>
      <w:r w:rsidRPr="001B1290">
        <w:rPr>
          <w:color w:val="000000"/>
        </w:rPr>
        <w:t>s.</w:t>
      </w:r>
    </w:p>
    <w:p w14:paraId="78F741AC" w14:textId="77777777" w:rsidR="00871D32" w:rsidRDefault="00871D32" w:rsidP="00871D32"/>
    <w:p w14:paraId="409F63D6" w14:textId="77777777" w:rsidR="00871D32" w:rsidRDefault="00871D32" w:rsidP="00871D32">
      <w:pPr>
        <w:pStyle w:val="NormalWeb"/>
        <w:spacing w:before="0" w:beforeAutospacing="0" w:after="0" w:afterAutospacing="0"/>
      </w:pPr>
      <w:r>
        <w:rPr>
          <w:rFonts w:ascii="Times" w:hAnsi="Times"/>
          <w:i/>
          <w:iCs/>
          <w:color w:val="000000"/>
        </w:rPr>
        <w:t>Section 3: Non-Discrimination Policy</w:t>
      </w:r>
    </w:p>
    <w:p w14:paraId="3DC5E86D" w14:textId="77777777" w:rsidR="00871D32" w:rsidRDefault="00871D32" w:rsidP="00871D32"/>
    <w:p w14:paraId="7E1AB855" w14:textId="0E800A47" w:rsidR="00871D32" w:rsidRDefault="00871D32" w:rsidP="00EE00D1">
      <w:pPr>
        <w:pStyle w:val="NormalWeb"/>
        <w:spacing w:before="0" w:beforeAutospacing="0" w:after="0" w:afterAutospacing="0"/>
        <w:ind w:left="360"/>
        <w:rPr>
          <w:color w:val="000000"/>
        </w:rPr>
      </w:pPr>
      <w:r>
        <w:rPr>
          <w:color w:val="000000"/>
        </w:rPr>
        <w:t xml:space="preserve">This organization does not discriminate </w:t>
      </w:r>
      <w:proofErr w:type="gramStart"/>
      <w:r>
        <w:rPr>
          <w:color w:val="000000"/>
        </w:rPr>
        <w:t>on the basis of</w:t>
      </w:r>
      <w:proofErr w:type="gramEnd"/>
      <w:r>
        <w:rPr>
          <w:color w:val="00000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 </w:t>
      </w:r>
    </w:p>
    <w:p w14:paraId="4CB2B7B7" w14:textId="77777777" w:rsidR="00EE00D1" w:rsidRDefault="00EE00D1" w:rsidP="00EE00D1">
      <w:pPr>
        <w:pStyle w:val="NormalWeb"/>
        <w:spacing w:before="0" w:beforeAutospacing="0" w:after="0" w:afterAutospacing="0"/>
        <w:ind w:left="360"/>
      </w:pPr>
    </w:p>
    <w:p w14:paraId="621E8066" w14:textId="73C7F537" w:rsidR="00871D32" w:rsidRDefault="00871D32" w:rsidP="00871D32">
      <w:pPr>
        <w:pStyle w:val="NormalWeb"/>
        <w:spacing w:before="0" w:beforeAutospacing="0" w:after="0" w:afterAutospacing="0"/>
        <w:ind w:left="360"/>
      </w:pPr>
      <w:r>
        <w:rPr>
          <w:color w:val="000000"/>
        </w:rPr>
        <w:t xml:space="preserve">As a student organization at The Ohio State University, the </w:t>
      </w:r>
      <w:r w:rsidR="006A4064">
        <w:rPr>
          <w:color w:val="000000"/>
        </w:rPr>
        <w:t xml:space="preserve">Rural Health </w:t>
      </w:r>
      <w:r w:rsidR="00D13625">
        <w:rPr>
          <w:color w:val="000000"/>
        </w:rPr>
        <w:t>Initiative</w:t>
      </w:r>
      <w:r>
        <w:rPr>
          <w:color w:val="000000"/>
        </w:rPr>
        <w:t xml:space="preserve"> expects its members to conduct themselves in a manner that maintains an environment free from sexual misconduct. All members are responsible for adhering to University Policy 1.15, which can be found here: </w:t>
      </w:r>
      <w:hyperlink r:id="rId5" w:history="1">
        <w:r>
          <w:rPr>
            <w:rStyle w:val="Hyperlink"/>
            <w:color w:val="1155CC"/>
          </w:rPr>
          <w:t>https://hr.osu.edu/public/documents/policy/policy115.pdf</w:t>
        </w:r>
      </w:hyperlink>
      <w:r>
        <w:rPr>
          <w:color w:val="000000"/>
        </w:rPr>
        <w:t>. </w:t>
      </w:r>
    </w:p>
    <w:p w14:paraId="4730BC12" w14:textId="77777777" w:rsidR="00871D32" w:rsidRDefault="00871D32" w:rsidP="00871D32"/>
    <w:p w14:paraId="618D7EF0" w14:textId="4E12B17F" w:rsidR="00871D32" w:rsidRDefault="00871D32" w:rsidP="001B1290">
      <w:pPr>
        <w:pStyle w:val="NormalWeb"/>
        <w:spacing w:before="0" w:beforeAutospacing="0" w:after="0" w:afterAutospacing="0"/>
        <w:ind w:left="360"/>
        <w:rPr>
          <w:color w:val="000000"/>
        </w:rPr>
      </w:pPr>
      <w:r>
        <w:rPr>
          <w:color w:val="000000"/>
        </w:rPr>
        <w:lastRenderedPageBreak/>
        <w:t xml:space="preserve">If you or someone you know has been sexually harassed or assaulted, you may find the appropriate resources at </w:t>
      </w:r>
      <w:hyperlink r:id="rId6" w:history="1">
        <w:r>
          <w:rPr>
            <w:rStyle w:val="Hyperlink"/>
            <w:color w:val="1155CC"/>
          </w:rPr>
          <w:t>http://titleIX.osu.edu</w:t>
        </w:r>
      </w:hyperlink>
      <w:r>
        <w:rPr>
          <w:color w:val="000000"/>
        </w:rPr>
        <w:t xml:space="preserve"> or by contacting the Ohio State Title IX Coordinator at </w:t>
      </w:r>
      <w:hyperlink r:id="rId7" w:history="1">
        <w:r>
          <w:rPr>
            <w:rStyle w:val="Hyperlink"/>
            <w:color w:val="1155CC"/>
          </w:rPr>
          <w:t>titleIX@osu.edu</w:t>
        </w:r>
      </w:hyperlink>
      <w:r>
        <w:rPr>
          <w:color w:val="000000"/>
        </w:rPr>
        <w:t>. </w:t>
      </w:r>
    </w:p>
    <w:p w14:paraId="4AAB33A7" w14:textId="77777777" w:rsidR="001B1290" w:rsidRDefault="001B1290" w:rsidP="001B1290">
      <w:pPr>
        <w:pStyle w:val="NormalWeb"/>
        <w:spacing w:before="0" w:beforeAutospacing="0" w:after="0" w:afterAutospacing="0"/>
        <w:ind w:left="360"/>
      </w:pPr>
    </w:p>
    <w:p w14:paraId="4ACE1AA3" w14:textId="24E959A6" w:rsidR="00871D32" w:rsidRDefault="00871D32" w:rsidP="001B1290">
      <w:pPr>
        <w:pStyle w:val="NormalWeb"/>
        <w:spacing w:before="0" w:beforeAutospacing="0" w:after="0" w:afterAutospacing="0"/>
        <w:rPr>
          <w:rFonts w:ascii="Times" w:hAnsi="Times"/>
          <w:b/>
          <w:bCs/>
          <w:color w:val="000000"/>
        </w:rPr>
      </w:pPr>
      <w:r>
        <w:rPr>
          <w:rFonts w:ascii="Times" w:hAnsi="Times"/>
          <w:b/>
          <w:bCs/>
          <w:color w:val="000000"/>
        </w:rPr>
        <w:t>Article II: Membership: Qualifications &amp; Categories of Membership</w:t>
      </w:r>
    </w:p>
    <w:p w14:paraId="359D462C" w14:textId="77777777" w:rsidR="001B1290" w:rsidRDefault="001B1290" w:rsidP="001B1290">
      <w:pPr>
        <w:pStyle w:val="NormalWeb"/>
        <w:spacing w:before="0" w:beforeAutospacing="0" w:after="0" w:afterAutospacing="0"/>
      </w:pPr>
    </w:p>
    <w:p w14:paraId="4C223482" w14:textId="678471FF" w:rsidR="00871D32" w:rsidRDefault="00871D32" w:rsidP="001B1290">
      <w:pPr>
        <w:pStyle w:val="NormalWeb"/>
        <w:spacing w:before="0" w:beforeAutospacing="0" w:after="0" w:afterAutospacing="0"/>
        <w:rPr>
          <w:color w:val="000000"/>
        </w:rPr>
      </w:pPr>
      <w:r>
        <w:rPr>
          <w:color w:val="000000"/>
        </w:rPr>
        <w:t xml:space="preserve">Any medical student in good academic standing with the College of Medicine may be considered as a member of the </w:t>
      </w:r>
      <w:r w:rsidR="006A4064">
        <w:rPr>
          <w:color w:val="000000"/>
        </w:rPr>
        <w:t xml:space="preserve">Rural Health </w:t>
      </w:r>
      <w:r w:rsidR="00D13625">
        <w:rPr>
          <w:color w:val="000000"/>
        </w:rPr>
        <w:t>Initiative</w:t>
      </w:r>
      <w:r>
        <w:rPr>
          <w:color w:val="000000"/>
        </w:rPr>
        <w:t>. The group shall not charge dues to its members.</w:t>
      </w:r>
    </w:p>
    <w:p w14:paraId="7BE9E6A9" w14:textId="77777777" w:rsidR="001B1290" w:rsidRDefault="001B1290" w:rsidP="001B1290">
      <w:pPr>
        <w:pStyle w:val="NormalWeb"/>
        <w:spacing w:before="0" w:beforeAutospacing="0" w:after="0" w:afterAutospacing="0"/>
      </w:pPr>
    </w:p>
    <w:p w14:paraId="139D0A84" w14:textId="5B69981D" w:rsidR="00871D32" w:rsidRDefault="00871D32" w:rsidP="001B1290">
      <w:pPr>
        <w:pStyle w:val="NormalWeb"/>
        <w:spacing w:before="0" w:beforeAutospacing="0" w:after="0" w:afterAutospacing="0"/>
        <w:rPr>
          <w:rFonts w:ascii="Times" w:hAnsi="Times"/>
          <w:b/>
          <w:bCs/>
          <w:color w:val="000000"/>
        </w:rPr>
      </w:pPr>
      <w:r>
        <w:rPr>
          <w:rFonts w:ascii="Times" w:hAnsi="Times"/>
          <w:b/>
          <w:bCs/>
          <w:color w:val="000000"/>
        </w:rPr>
        <w:t>Article III: Organization Leadership</w:t>
      </w:r>
    </w:p>
    <w:p w14:paraId="21E3AB2B" w14:textId="77777777" w:rsidR="001B1290" w:rsidRDefault="001B1290" w:rsidP="001B1290">
      <w:pPr>
        <w:pStyle w:val="NormalWeb"/>
        <w:spacing w:before="0" w:beforeAutospacing="0" w:after="0" w:afterAutospacing="0"/>
      </w:pPr>
    </w:p>
    <w:p w14:paraId="18924BD4" w14:textId="229C0508" w:rsidR="00871D32" w:rsidRDefault="00871D32" w:rsidP="006A4064">
      <w:pPr>
        <w:pStyle w:val="NormalWeb"/>
        <w:spacing w:before="0" w:beforeAutospacing="0" w:after="0" w:afterAutospacing="0"/>
        <w:rPr>
          <w:rFonts w:ascii="Times" w:hAnsi="Times"/>
          <w:i/>
          <w:iCs/>
          <w:color w:val="000000"/>
        </w:rPr>
      </w:pPr>
      <w:r>
        <w:rPr>
          <w:rFonts w:ascii="Times" w:hAnsi="Times"/>
          <w:i/>
          <w:iCs/>
          <w:color w:val="000000"/>
        </w:rPr>
        <w:t>Section 1: Leadership Positions</w:t>
      </w:r>
    </w:p>
    <w:p w14:paraId="177FB0A3" w14:textId="77777777" w:rsidR="006A4064" w:rsidRDefault="006A4064" w:rsidP="006A4064">
      <w:pPr>
        <w:pStyle w:val="NormalWeb"/>
        <w:spacing w:before="0" w:beforeAutospacing="0" w:after="0" w:afterAutospacing="0"/>
      </w:pPr>
    </w:p>
    <w:p w14:paraId="57CE71DD" w14:textId="771E0F9B" w:rsidR="00871D32" w:rsidRDefault="00871D32" w:rsidP="001B1290">
      <w:pPr>
        <w:pStyle w:val="NormalWeb"/>
        <w:spacing w:before="0" w:beforeAutospacing="0" w:after="0" w:afterAutospacing="0"/>
        <w:ind w:left="360"/>
        <w:rPr>
          <w:color w:val="000000"/>
        </w:rPr>
      </w:pPr>
      <w:r>
        <w:rPr>
          <w:color w:val="000000"/>
        </w:rPr>
        <w:t xml:space="preserve">The </w:t>
      </w:r>
      <w:r w:rsidR="006A4064">
        <w:rPr>
          <w:color w:val="000000"/>
        </w:rPr>
        <w:t xml:space="preserve">Rural Health </w:t>
      </w:r>
      <w:r w:rsidR="00D13625">
        <w:rPr>
          <w:color w:val="000000"/>
        </w:rPr>
        <w:t>Initiative</w:t>
      </w:r>
      <w:r>
        <w:rPr>
          <w:color w:val="000000"/>
        </w:rPr>
        <w:t xml:space="preserve"> shall be led by an Executive Board consisting of a President, Vice President</w:t>
      </w:r>
      <w:r w:rsidR="00EE00D1">
        <w:rPr>
          <w:color w:val="000000"/>
        </w:rPr>
        <w:t>, Treasurer, and Secretary</w:t>
      </w:r>
      <w:r>
        <w:rPr>
          <w:color w:val="000000"/>
        </w:rPr>
        <w:t>. The Board is collectively responsible for organizing and running all proceedings of the organization. The Board shall serve as student liaisons to the Ohio State University student body</w:t>
      </w:r>
      <w:r w:rsidR="001B1290">
        <w:rPr>
          <w:color w:val="000000"/>
        </w:rPr>
        <w:t>.</w:t>
      </w:r>
    </w:p>
    <w:p w14:paraId="6F33A4C0" w14:textId="77777777" w:rsidR="001B1290" w:rsidRDefault="001B1290" w:rsidP="001B1290">
      <w:pPr>
        <w:pStyle w:val="NormalWeb"/>
        <w:spacing w:before="0" w:beforeAutospacing="0" w:after="0" w:afterAutospacing="0"/>
        <w:ind w:left="360"/>
      </w:pPr>
    </w:p>
    <w:p w14:paraId="78857DDF" w14:textId="18A81CFB" w:rsidR="00871D32" w:rsidRDefault="00871D32" w:rsidP="006A4064">
      <w:pPr>
        <w:pStyle w:val="NormalWeb"/>
        <w:spacing w:before="0" w:beforeAutospacing="0" w:after="0" w:afterAutospacing="0"/>
        <w:rPr>
          <w:rFonts w:ascii="Times" w:hAnsi="Times"/>
          <w:i/>
          <w:iCs/>
          <w:color w:val="000000"/>
        </w:rPr>
      </w:pPr>
      <w:r w:rsidRPr="00750362">
        <w:rPr>
          <w:rFonts w:ascii="Times" w:hAnsi="Times"/>
          <w:i/>
          <w:iCs/>
          <w:color w:val="000000"/>
        </w:rPr>
        <w:t>Section 2: Responsibilities of Leadership</w:t>
      </w:r>
    </w:p>
    <w:p w14:paraId="54472AEA" w14:textId="77777777" w:rsidR="006A4064" w:rsidRPr="00750362" w:rsidRDefault="006A4064" w:rsidP="006A4064">
      <w:pPr>
        <w:pStyle w:val="NormalWeb"/>
        <w:spacing w:before="0" w:beforeAutospacing="0" w:after="0" w:afterAutospacing="0"/>
      </w:pPr>
    </w:p>
    <w:p w14:paraId="343ABB1D" w14:textId="77777777" w:rsidR="00871D32" w:rsidRPr="00750362" w:rsidRDefault="00871D32" w:rsidP="00871D32">
      <w:pPr>
        <w:pStyle w:val="NormalWeb"/>
        <w:spacing w:before="0" w:beforeAutospacing="0" w:after="0" w:afterAutospacing="0"/>
        <w:ind w:left="360"/>
      </w:pPr>
      <w:r w:rsidRPr="00750362">
        <w:rPr>
          <w:color w:val="000000"/>
        </w:rPr>
        <w:t>The Board shall also ensure that the following events take place during their term. </w:t>
      </w:r>
    </w:p>
    <w:p w14:paraId="4C291EFA" w14:textId="16DD6730" w:rsidR="00871D32" w:rsidRPr="00750362" w:rsidRDefault="00871D32" w:rsidP="00871D32">
      <w:pPr>
        <w:pStyle w:val="NormalWeb"/>
        <w:spacing w:before="0" w:beforeAutospacing="0" w:after="0" w:afterAutospacing="0"/>
        <w:ind w:left="360"/>
      </w:pPr>
      <w:r w:rsidRPr="00750362">
        <w:rPr>
          <w:rStyle w:val="apple-tab-span"/>
          <w:color w:val="000000"/>
        </w:rPr>
        <w:tab/>
      </w:r>
      <w:r w:rsidRPr="00750362">
        <w:rPr>
          <w:color w:val="000000"/>
        </w:rPr>
        <w:t>A.) An Introductory Meeting, at which the Board shall introduce current 1</w:t>
      </w:r>
      <w:r w:rsidRPr="00750362">
        <w:rPr>
          <w:color w:val="000000"/>
          <w:sz w:val="14"/>
          <w:szCs w:val="14"/>
          <w:vertAlign w:val="superscript"/>
        </w:rPr>
        <w:t>st</w:t>
      </w:r>
      <w:r w:rsidRPr="00750362">
        <w:rPr>
          <w:color w:val="000000"/>
        </w:rPr>
        <w:t xml:space="preserve"> &amp; 2</w:t>
      </w:r>
      <w:r w:rsidRPr="00750362">
        <w:rPr>
          <w:color w:val="000000"/>
          <w:sz w:val="14"/>
          <w:szCs w:val="14"/>
          <w:vertAlign w:val="superscript"/>
        </w:rPr>
        <w:t>nd</w:t>
      </w:r>
      <w:r w:rsidRPr="00750362">
        <w:rPr>
          <w:color w:val="000000"/>
        </w:rPr>
        <w:t xml:space="preserve"> year medical students to the purpose and events of the </w:t>
      </w:r>
      <w:r w:rsidR="006A4064">
        <w:rPr>
          <w:color w:val="000000"/>
        </w:rPr>
        <w:t xml:space="preserve">Rural Health </w:t>
      </w:r>
      <w:r w:rsidR="00D13625">
        <w:rPr>
          <w:color w:val="000000"/>
        </w:rPr>
        <w:t>Initiative</w:t>
      </w:r>
      <w:r w:rsidRPr="00750362">
        <w:rPr>
          <w:color w:val="000000"/>
        </w:rPr>
        <w:t xml:space="preserve"> for the current scholastic year.</w:t>
      </w:r>
    </w:p>
    <w:p w14:paraId="609635AF" w14:textId="2F537722" w:rsidR="00871D32" w:rsidRPr="00750362" w:rsidRDefault="00871D32" w:rsidP="00871D32">
      <w:pPr>
        <w:pStyle w:val="NormalWeb"/>
        <w:spacing w:before="0" w:beforeAutospacing="0" w:after="0" w:afterAutospacing="0"/>
        <w:ind w:left="360"/>
      </w:pPr>
      <w:r w:rsidRPr="00750362">
        <w:rPr>
          <w:rStyle w:val="apple-tab-span"/>
          <w:color w:val="000000"/>
        </w:rPr>
        <w:tab/>
      </w:r>
      <w:r w:rsidRPr="00750362">
        <w:rPr>
          <w:color w:val="000000"/>
        </w:rPr>
        <w:t xml:space="preserve">B.) </w:t>
      </w:r>
      <w:r w:rsidR="00750362" w:rsidRPr="00750362">
        <w:rPr>
          <w:color w:val="000000"/>
        </w:rPr>
        <w:t>4</w:t>
      </w:r>
      <w:r w:rsidRPr="00750362">
        <w:rPr>
          <w:color w:val="000000"/>
        </w:rPr>
        <w:t xml:space="preserve"> (</w:t>
      </w:r>
      <w:r w:rsidR="00750362" w:rsidRPr="00750362">
        <w:rPr>
          <w:color w:val="000000"/>
        </w:rPr>
        <w:t>four</w:t>
      </w:r>
      <w:r w:rsidRPr="00750362">
        <w:rPr>
          <w:color w:val="000000"/>
        </w:rPr>
        <w:t xml:space="preserve">) to </w:t>
      </w:r>
      <w:r w:rsidR="00750362" w:rsidRPr="00750362">
        <w:rPr>
          <w:color w:val="000000"/>
        </w:rPr>
        <w:t>6</w:t>
      </w:r>
      <w:r w:rsidRPr="00750362">
        <w:rPr>
          <w:color w:val="000000"/>
        </w:rPr>
        <w:t xml:space="preserve"> (</w:t>
      </w:r>
      <w:r w:rsidR="00750362" w:rsidRPr="00750362">
        <w:rPr>
          <w:color w:val="000000"/>
        </w:rPr>
        <w:t>six</w:t>
      </w:r>
      <w:r w:rsidRPr="00750362">
        <w:rPr>
          <w:color w:val="000000"/>
        </w:rPr>
        <w:t xml:space="preserve">) </w:t>
      </w:r>
      <w:r w:rsidR="00750362" w:rsidRPr="00750362">
        <w:rPr>
          <w:color w:val="000000"/>
        </w:rPr>
        <w:t>specialty</w:t>
      </w:r>
      <w:r w:rsidRPr="00750362">
        <w:rPr>
          <w:color w:val="000000"/>
        </w:rPr>
        <w:t>-oriented “Didactic Sessions,” OR “Clinical Skills Sessions” which shall be comprised of any combination of the following activities: </w:t>
      </w:r>
    </w:p>
    <w:p w14:paraId="7D9664BF" w14:textId="4F7795F7" w:rsidR="00871D32" w:rsidRPr="00750362" w:rsidRDefault="00871D32" w:rsidP="00871D32">
      <w:pPr>
        <w:pStyle w:val="NormalWeb"/>
        <w:spacing w:before="0" w:beforeAutospacing="0" w:after="0" w:afterAutospacing="0"/>
        <w:ind w:left="360"/>
      </w:pPr>
      <w:r w:rsidRPr="00750362">
        <w:rPr>
          <w:rStyle w:val="apple-tab-span"/>
          <w:color w:val="000000"/>
        </w:rPr>
        <w:tab/>
      </w:r>
      <w:r w:rsidRPr="00750362">
        <w:rPr>
          <w:rStyle w:val="apple-tab-span"/>
          <w:color w:val="000000"/>
        </w:rPr>
        <w:tab/>
      </w:r>
      <w:r w:rsidRPr="00750362">
        <w:rPr>
          <w:color w:val="000000"/>
        </w:rPr>
        <w:t xml:space="preserve">1.) A short presentation regarding research activities and/or the day-to-day activities, which a </w:t>
      </w:r>
      <w:r w:rsidRPr="00750362">
        <w:rPr>
          <w:rStyle w:val="apple-tab-span"/>
          <w:color w:val="000000"/>
        </w:rPr>
        <w:tab/>
      </w:r>
      <w:r w:rsidRPr="00750362">
        <w:rPr>
          <w:color w:val="000000"/>
        </w:rPr>
        <w:t xml:space="preserve">student or faculty member has conducted in </w:t>
      </w:r>
      <w:r w:rsidR="00750362" w:rsidRPr="00750362">
        <w:rPr>
          <w:color w:val="000000"/>
        </w:rPr>
        <w:t>rural health</w:t>
      </w:r>
      <w:r w:rsidRPr="00750362">
        <w:rPr>
          <w:color w:val="000000"/>
        </w:rPr>
        <w:t>, as presented by the student or faculty member who conducted the research.</w:t>
      </w:r>
      <w:r w:rsidRPr="00750362">
        <w:rPr>
          <w:rStyle w:val="apple-tab-span"/>
          <w:color w:val="000000"/>
        </w:rPr>
        <w:tab/>
      </w:r>
      <w:r w:rsidRPr="00750362">
        <w:rPr>
          <w:rStyle w:val="apple-tab-span"/>
          <w:color w:val="000000"/>
        </w:rPr>
        <w:tab/>
      </w:r>
    </w:p>
    <w:p w14:paraId="0DA3DBFD" w14:textId="2B2A8741" w:rsidR="00871D32" w:rsidRPr="00750362" w:rsidRDefault="00871D32" w:rsidP="00871D32">
      <w:pPr>
        <w:pStyle w:val="NormalWeb"/>
        <w:spacing w:before="0" w:beforeAutospacing="0" w:after="0" w:afterAutospacing="0"/>
        <w:ind w:left="360"/>
      </w:pPr>
      <w:r w:rsidRPr="00750362">
        <w:rPr>
          <w:rStyle w:val="apple-tab-span"/>
          <w:color w:val="000000"/>
        </w:rPr>
        <w:tab/>
      </w:r>
      <w:r w:rsidRPr="00750362">
        <w:rPr>
          <w:rStyle w:val="apple-tab-span"/>
          <w:color w:val="000000"/>
        </w:rPr>
        <w:tab/>
      </w:r>
      <w:r w:rsidRPr="00750362">
        <w:rPr>
          <w:color w:val="000000"/>
        </w:rPr>
        <w:t>2.) A networking</w:t>
      </w:r>
      <w:r w:rsidR="00750362" w:rsidRPr="00750362">
        <w:rPr>
          <w:color w:val="000000"/>
        </w:rPr>
        <w:t xml:space="preserve"> or educational</w:t>
      </w:r>
      <w:r w:rsidRPr="00750362">
        <w:rPr>
          <w:color w:val="000000"/>
        </w:rPr>
        <w:t xml:space="preserve"> session with the resident(s), fellow(s), and/or faculty of the Department representing said specialty. This presentation shall also be coordinated with the corresponding </w:t>
      </w:r>
      <w:r w:rsidR="00D13625">
        <w:rPr>
          <w:color w:val="000000"/>
        </w:rPr>
        <w:t>Initiative</w:t>
      </w:r>
      <w:r w:rsidRPr="00750362">
        <w:rPr>
          <w:color w:val="000000"/>
        </w:rPr>
        <w:t>.</w:t>
      </w:r>
    </w:p>
    <w:p w14:paraId="623B4243" w14:textId="756A37C5" w:rsidR="00871D32" w:rsidRPr="00750362" w:rsidRDefault="00871D32" w:rsidP="00871D32">
      <w:pPr>
        <w:pStyle w:val="NormalWeb"/>
        <w:spacing w:before="0" w:beforeAutospacing="0" w:after="0" w:afterAutospacing="0"/>
        <w:ind w:left="360"/>
        <w:rPr>
          <w:color w:val="000000"/>
        </w:rPr>
      </w:pPr>
      <w:r w:rsidRPr="00750362">
        <w:rPr>
          <w:rStyle w:val="apple-tab-span"/>
          <w:color w:val="000000"/>
        </w:rPr>
        <w:tab/>
      </w:r>
      <w:r w:rsidRPr="00750362">
        <w:rPr>
          <w:rStyle w:val="apple-tab-span"/>
          <w:color w:val="000000"/>
        </w:rPr>
        <w:tab/>
      </w:r>
      <w:r w:rsidRPr="00750362">
        <w:rPr>
          <w:color w:val="000000"/>
        </w:rPr>
        <w:t xml:space="preserve">3.) Hands-on </w:t>
      </w:r>
      <w:r w:rsidR="00750362">
        <w:rPr>
          <w:color w:val="000000"/>
        </w:rPr>
        <w:t>volunteer</w:t>
      </w:r>
      <w:r w:rsidRPr="00750362">
        <w:rPr>
          <w:color w:val="000000"/>
        </w:rPr>
        <w:t xml:space="preserve"> opportunities to fulfill the objective(s) outlined in Article I, Section 2, Purpose </w:t>
      </w:r>
      <w:r w:rsidR="001B1290">
        <w:rPr>
          <w:color w:val="000000"/>
        </w:rPr>
        <w:t>D</w:t>
      </w:r>
      <w:r w:rsidRPr="00750362">
        <w:rPr>
          <w:color w:val="000000"/>
        </w:rPr>
        <w:t>.</w:t>
      </w:r>
    </w:p>
    <w:p w14:paraId="3BF54BEB" w14:textId="77777777" w:rsidR="00750362" w:rsidRPr="00750362" w:rsidRDefault="00750362" w:rsidP="00871D32">
      <w:pPr>
        <w:pStyle w:val="NormalWeb"/>
        <w:spacing w:before="0" w:beforeAutospacing="0" w:after="0" w:afterAutospacing="0"/>
        <w:ind w:left="360"/>
      </w:pPr>
    </w:p>
    <w:p w14:paraId="1669FDE0" w14:textId="77777777" w:rsidR="00871D32" w:rsidRPr="00750362" w:rsidRDefault="00871D32" w:rsidP="00871D32">
      <w:pPr>
        <w:pStyle w:val="NormalWeb"/>
        <w:spacing w:before="0" w:beforeAutospacing="0" w:after="0" w:afterAutospacing="0"/>
        <w:ind w:left="360"/>
      </w:pPr>
      <w:r w:rsidRPr="00750362">
        <w:rPr>
          <w:color w:val="000000"/>
        </w:rPr>
        <w:t>These events shall be coordinated with the staff of the College of Medicine’s Clinical Skills Center, as well as the faculty and administration of the College of Medicine.</w:t>
      </w:r>
    </w:p>
    <w:p w14:paraId="7B3D45AD" w14:textId="06EA7EE6" w:rsidR="00871D32" w:rsidRPr="00750362" w:rsidRDefault="00871D32" w:rsidP="00871D32">
      <w:pPr>
        <w:pStyle w:val="NormalWeb"/>
        <w:spacing w:before="0" w:beforeAutospacing="0" w:after="0" w:afterAutospacing="0"/>
        <w:ind w:left="360"/>
      </w:pPr>
      <w:r w:rsidRPr="00750362">
        <w:rPr>
          <w:color w:val="000000"/>
        </w:rPr>
        <w:t>The Board shall be responsible for maintaining accurate financial records and overseeing the checking account of the group.</w:t>
      </w:r>
    </w:p>
    <w:p w14:paraId="36D50845" w14:textId="4C7C13F7" w:rsidR="00871D32" w:rsidRDefault="00871D32" w:rsidP="00871D32">
      <w:pPr>
        <w:pStyle w:val="NormalWeb"/>
        <w:spacing w:before="0" w:beforeAutospacing="0" w:after="0" w:afterAutospacing="0"/>
        <w:ind w:left="360"/>
      </w:pPr>
      <w:r w:rsidRPr="00750362">
        <w:rPr>
          <w:color w:val="000000"/>
        </w:rPr>
        <w:t xml:space="preserve">The Board shall also serve to fulfill all purposes of the organization outlined in Article I, Section 2, represent The </w:t>
      </w:r>
      <w:r w:rsidR="006A4064">
        <w:rPr>
          <w:color w:val="000000"/>
        </w:rPr>
        <w:t xml:space="preserve">Rural Health </w:t>
      </w:r>
      <w:r w:rsidR="00D13625">
        <w:rPr>
          <w:color w:val="000000"/>
        </w:rPr>
        <w:t>Initiative</w:t>
      </w:r>
      <w:r w:rsidRPr="00750362">
        <w:rPr>
          <w:color w:val="000000"/>
        </w:rPr>
        <w:t xml:space="preserve"> to students, administrators, and faculty members of the College of Medicine, as well as steer the actions and deliberations of the Executive Committee.</w:t>
      </w:r>
    </w:p>
    <w:p w14:paraId="25AB116A" w14:textId="77777777" w:rsidR="00871D32" w:rsidRDefault="00871D32" w:rsidP="00871D32"/>
    <w:p w14:paraId="442505F7" w14:textId="613DDFBB" w:rsidR="00871D32" w:rsidRDefault="00871D32" w:rsidP="00871D32">
      <w:pPr>
        <w:pStyle w:val="NormalWeb"/>
        <w:spacing w:before="0" w:beforeAutospacing="0" w:after="0" w:afterAutospacing="0"/>
        <w:rPr>
          <w:rFonts w:ascii="Times" w:hAnsi="Times"/>
          <w:i/>
          <w:iCs/>
          <w:color w:val="000000"/>
        </w:rPr>
      </w:pPr>
      <w:r>
        <w:rPr>
          <w:rFonts w:ascii="Times" w:hAnsi="Times"/>
          <w:i/>
          <w:iCs/>
          <w:color w:val="000000"/>
        </w:rPr>
        <w:t>Section 3: Terms of Leadership</w:t>
      </w:r>
    </w:p>
    <w:p w14:paraId="7590725A" w14:textId="77777777" w:rsidR="00871D32" w:rsidRDefault="00871D32" w:rsidP="00871D32">
      <w:pPr>
        <w:pStyle w:val="NormalWeb"/>
        <w:spacing w:before="0" w:beforeAutospacing="0" w:after="0" w:afterAutospacing="0"/>
      </w:pPr>
    </w:p>
    <w:p w14:paraId="7234DB34" w14:textId="417FE8D9" w:rsidR="00871D32" w:rsidRDefault="00871D32" w:rsidP="00871D32">
      <w:pPr>
        <w:pStyle w:val="NormalWeb"/>
        <w:spacing w:before="0" w:beforeAutospacing="0" w:after="0" w:afterAutospacing="0"/>
        <w:ind w:left="360"/>
        <w:rPr>
          <w:color w:val="000000"/>
        </w:rPr>
      </w:pPr>
      <w:r>
        <w:rPr>
          <w:color w:val="000000"/>
        </w:rPr>
        <w:lastRenderedPageBreak/>
        <w:t>The Board shall serve a term of 1 (one) year extending from March of their Med 1 year to March of their Med 2 year. </w:t>
      </w:r>
    </w:p>
    <w:p w14:paraId="277C467D" w14:textId="77777777" w:rsidR="00871D32" w:rsidRDefault="00871D32" w:rsidP="00871D32">
      <w:pPr>
        <w:pStyle w:val="NormalWeb"/>
        <w:spacing w:before="0" w:beforeAutospacing="0" w:after="0" w:afterAutospacing="0"/>
        <w:ind w:left="360"/>
      </w:pPr>
    </w:p>
    <w:p w14:paraId="1A31E775" w14:textId="65A8FD41"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t>Article IV: Executive Committee</w:t>
      </w:r>
    </w:p>
    <w:p w14:paraId="25AD42DF" w14:textId="77777777" w:rsidR="00871D32" w:rsidRDefault="00871D32" w:rsidP="00871D32">
      <w:pPr>
        <w:pStyle w:val="NormalWeb"/>
        <w:spacing w:before="0" w:beforeAutospacing="0" w:after="0" w:afterAutospacing="0"/>
      </w:pPr>
    </w:p>
    <w:p w14:paraId="380A4A6B" w14:textId="463CE47A" w:rsidR="00871D32" w:rsidRDefault="00871D32" w:rsidP="00871D32">
      <w:pPr>
        <w:pStyle w:val="NormalWeb"/>
        <w:spacing w:before="0" w:beforeAutospacing="0" w:after="0" w:afterAutospacing="0"/>
        <w:ind w:left="360"/>
        <w:rPr>
          <w:color w:val="000000"/>
        </w:rPr>
      </w:pPr>
      <w:r>
        <w:rPr>
          <w:color w:val="000000"/>
        </w:rPr>
        <w:t xml:space="preserve">The Executive Committee shall be comprised of the Board: </w:t>
      </w:r>
      <w:proofErr w:type="gramStart"/>
      <w:r>
        <w:rPr>
          <w:color w:val="000000"/>
        </w:rPr>
        <w:t>a</w:t>
      </w:r>
      <w:proofErr w:type="gramEnd"/>
      <w:r>
        <w:rPr>
          <w:color w:val="000000"/>
        </w:rPr>
        <w:t xml:space="preserve"> President, a Vice President</w:t>
      </w:r>
      <w:r w:rsidR="00EE00D1">
        <w:rPr>
          <w:color w:val="000000"/>
        </w:rPr>
        <w:t>, a Treasurer, and a Secretary.</w:t>
      </w:r>
    </w:p>
    <w:p w14:paraId="6EC20EBD" w14:textId="77777777" w:rsidR="00871D32" w:rsidRDefault="00871D32" w:rsidP="00871D32">
      <w:pPr>
        <w:pStyle w:val="NormalWeb"/>
        <w:spacing w:before="0" w:beforeAutospacing="0" w:after="0" w:afterAutospacing="0"/>
        <w:ind w:left="360"/>
      </w:pPr>
    </w:p>
    <w:p w14:paraId="0D724596" w14:textId="49463850" w:rsidR="00871D32" w:rsidRDefault="00871D32" w:rsidP="006A4064">
      <w:pPr>
        <w:pStyle w:val="NormalWeb"/>
        <w:spacing w:before="0" w:beforeAutospacing="0" w:after="0" w:afterAutospacing="0"/>
        <w:rPr>
          <w:rFonts w:ascii="Times" w:hAnsi="Times"/>
          <w:b/>
          <w:bCs/>
          <w:color w:val="000000"/>
        </w:rPr>
      </w:pPr>
      <w:r>
        <w:rPr>
          <w:rFonts w:ascii="Times" w:hAnsi="Times"/>
          <w:b/>
          <w:bCs/>
          <w:color w:val="000000"/>
        </w:rPr>
        <w:t>Article V: Methods of Selecting &amp; Removing Officers/Members</w:t>
      </w:r>
    </w:p>
    <w:p w14:paraId="48064186" w14:textId="77777777" w:rsidR="006A4064" w:rsidRDefault="006A4064" w:rsidP="006A4064">
      <w:pPr>
        <w:pStyle w:val="NormalWeb"/>
        <w:spacing w:before="0" w:beforeAutospacing="0" w:after="0" w:afterAutospacing="0"/>
      </w:pPr>
    </w:p>
    <w:p w14:paraId="15594CE4" w14:textId="330C92DD" w:rsidR="00871D32" w:rsidRDefault="00871D32" w:rsidP="006A4064">
      <w:pPr>
        <w:pStyle w:val="NormalWeb"/>
        <w:spacing w:before="0" w:beforeAutospacing="0" w:after="0" w:afterAutospacing="0"/>
        <w:rPr>
          <w:rFonts w:ascii="Times" w:hAnsi="Times"/>
          <w:i/>
          <w:iCs/>
          <w:color w:val="000000"/>
        </w:rPr>
      </w:pPr>
      <w:r>
        <w:rPr>
          <w:rFonts w:ascii="Times" w:hAnsi="Times"/>
          <w:i/>
          <w:iCs/>
          <w:color w:val="000000"/>
        </w:rPr>
        <w:t>Section 1: Selection of Officers</w:t>
      </w:r>
    </w:p>
    <w:p w14:paraId="15DED296" w14:textId="77777777" w:rsidR="006A4064" w:rsidRDefault="006A4064" w:rsidP="006A4064">
      <w:pPr>
        <w:pStyle w:val="NormalWeb"/>
        <w:spacing w:before="0" w:beforeAutospacing="0" w:after="0" w:afterAutospacing="0"/>
      </w:pPr>
    </w:p>
    <w:p w14:paraId="55994501" w14:textId="57A2756F" w:rsidR="00871D32" w:rsidRDefault="00871D32" w:rsidP="00871D32">
      <w:pPr>
        <w:pStyle w:val="NormalWeb"/>
        <w:spacing w:before="0" w:beforeAutospacing="0" w:after="0" w:afterAutospacing="0"/>
        <w:ind w:left="360"/>
        <w:rPr>
          <w:color w:val="000000"/>
        </w:rPr>
      </w:pPr>
      <w:r>
        <w:rPr>
          <w:color w:val="000000"/>
        </w:rPr>
        <w:t xml:space="preserve">In the March of their Med 2 year, the current Board of The </w:t>
      </w:r>
      <w:r w:rsidR="006A4064">
        <w:rPr>
          <w:color w:val="000000"/>
        </w:rPr>
        <w:t xml:space="preserve">Rural Health </w:t>
      </w:r>
      <w:r w:rsidR="00D13625">
        <w:rPr>
          <w:color w:val="000000"/>
        </w:rPr>
        <w:t>Initiative</w:t>
      </w:r>
      <w:r>
        <w:rPr>
          <w:color w:val="000000"/>
        </w:rPr>
        <w:t xml:space="preserve"> shall appoint </w:t>
      </w:r>
      <w:r w:rsidR="00EE00D1">
        <w:rPr>
          <w:color w:val="000000"/>
        </w:rPr>
        <w:t>four</w:t>
      </w:r>
      <w:r>
        <w:rPr>
          <w:color w:val="000000"/>
        </w:rPr>
        <w:t xml:space="preserve"> (</w:t>
      </w:r>
      <w:r w:rsidR="00EE00D1">
        <w:rPr>
          <w:color w:val="000000"/>
        </w:rPr>
        <w:t>4</w:t>
      </w:r>
      <w:r>
        <w:rPr>
          <w:color w:val="000000"/>
        </w:rPr>
        <w:t>) members to serve as Executive Board members for the following year, with the advice and consent of the Administrative Advisor and the Faculty Advisor. </w:t>
      </w:r>
    </w:p>
    <w:p w14:paraId="6F569447" w14:textId="77777777" w:rsidR="00871D32" w:rsidRDefault="00871D32" w:rsidP="00871D32">
      <w:pPr>
        <w:pStyle w:val="NormalWeb"/>
        <w:spacing w:before="0" w:beforeAutospacing="0" w:after="0" w:afterAutospacing="0"/>
        <w:ind w:left="360"/>
      </w:pPr>
    </w:p>
    <w:p w14:paraId="381DE6A5" w14:textId="015F3412" w:rsidR="00871D32" w:rsidRDefault="00871D32" w:rsidP="00871D32">
      <w:pPr>
        <w:pStyle w:val="NormalWeb"/>
        <w:spacing w:before="0" w:beforeAutospacing="0" w:after="0" w:afterAutospacing="0"/>
        <w:rPr>
          <w:rFonts w:ascii="Times" w:hAnsi="Times"/>
          <w:i/>
          <w:iCs/>
          <w:color w:val="000000"/>
        </w:rPr>
      </w:pPr>
      <w:r>
        <w:rPr>
          <w:rFonts w:ascii="Times" w:hAnsi="Times"/>
          <w:i/>
          <w:iCs/>
          <w:color w:val="000000"/>
        </w:rPr>
        <w:t>Section 2: Removal of Officers</w:t>
      </w:r>
    </w:p>
    <w:p w14:paraId="5FBCC658" w14:textId="77777777" w:rsidR="00871D32" w:rsidRDefault="00871D32" w:rsidP="00871D32">
      <w:pPr>
        <w:pStyle w:val="NormalWeb"/>
        <w:spacing w:before="0" w:beforeAutospacing="0" w:after="0" w:afterAutospacing="0"/>
      </w:pPr>
    </w:p>
    <w:p w14:paraId="47D3C85D" w14:textId="678362F9" w:rsidR="00871D32" w:rsidRDefault="00871D32" w:rsidP="00871D32">
      <w:pPr>
        <w:pStyle w:val="NormalWeb"/>
        <w:spacing w:before="0" w:beforeAutospacing="0" w:after="0" w:afterAutospacing="0"/>
        <w:ind w:left="360"/>
        <w:rPr>
          <w:color w:val="000000"/>
        </w:rPr>
      </w:pPr>
      <w:proofErr w:type="gramStart"/>
      <w:r>
        <w:rPr>
          <w:color w:val="000000"/>
        </w:rPr>
        <w:t>In the event that</w:t>
      </w:r>
      <w:proofErr w:type="gramEnd"/>
      <w:r>
        <w:rPr>
          <w:color w:val="000000"/>
        </w:rPr>
        <w:t xml:space="preserve"> a Board member is not acceptably fulfilling his or her responsibilities with regards to the organization, either of the other Board members may refer him to the Administrative Advisor and the Faculty Advisor, who may dismiss and replace the offending Board member at their unanimous discretion.</w:t>
      </w:r>
    </w:p>
    <w:p w14:paraId="559BC06A" w14:textId="77777777" w:rsidR="00871D32" w:rsidRDefault="00871D32" w:rsidP="00871D32">
      <w:pPr>
        <w:pStyle w:val="NormalWeb"/>
        <w:spacing w:before="0" w:beforeAutospacing="0" w:after="0" w:afterAutospacing="0"/>
        <w:ind w:left="360"/>
      </w:pPr>
    </w:p>
    <w:p w14:paraId="22BA6BC8" w14:textId="77777777" w:rsidR="00871D32" w:rsidRDefault="00871D32" w:rsidP="00871D32">
      <w:pPr>
        <w:pStyle w:val="NormalWeb"/>
        <w:spacing w:before="0" w:beforeAutospacing="0" w:after="0" w:afterAutospacing="0"/>
        <w:rPr>
          <w:rFonts w:ascii="Times" w:hAnsi="Times"/>
          <w:i/>
          <w:iCs/>
          <w:color w:val="000000"/>
        </w:rPr>
      </w:pPr>
      <w:r>
        <w:rPr>
          <w:rFonts w:ascii="Times" w:hAnsi="Times"/>
          <w:i/>
          <w:iCs/>
          <w:color w:val="000000"/>
        </w:rPr>
        <w:t>Section 3: Removal of Members</w:t>
      </w:r>
    </w:p>
    <w:p w14:paraId="2CBB7129" w14:textId="77777777" w:rsidR="00871D32" w:rsidRDefault="00871D32" w:rsidP="00871D32">
      <w:pPr>
        <w:pStyle w:val="NormalWeb"/>
        <w:spacing w:before="0" w:beforeAutospacing="0" w:after="0" w:afterAutospacing="0"/>
      </w:pPr>
    </w:p>
    <w:p w14:paraId="0D06A008" w14:textId="2DF0FD59" w:rsidR="00871D32" w:rsidRDefault="00871D32" w:rsidP="00871D32">
      <w:pPr>
        <w:pStyle w:val="NormalWeb"/>
        <w:spacing w:before="0" w:beforeAutospacing="0" w:after="0" w:afterAutospacing="0"/>
        <w:ind w:left="360"/>
        <w:rPr>
          <w:color w:val="000000"/>
        </w:rPr>
      </w:pPr>
      <w:proofErr w:type="gramStart"/>
      <w:r>
        <w:rPr>
          <w:color w:val="000000"/>
        </w:rPr>
        <w:t>In the event that</w:t>
      </w:r>
      <w:proofErr w:type="gramEnd"/>
      <w:r>
        <w:rPr>
          <w:color w:val="000000"/>
        </w:rPr>
        <w:t xml:space="preserve"> a member conducts themselves in such a manner deemed detrimental to the purpose of the organization, or that is in violation of the Ohio State University Student Code of Conduct, they can be removed from participating as a part of this organization through a majority vote of the executive board with the consultation of the advisor. </w:t>
      </w:r>
    </w:p>
    <w:p w14:paraId="1635247B" w14:textId="77777777" w:rsidR="00871D32" w:rsidRDefault="00871D32" w:rsidP="00871D32">
      <w:pPr>
        <w:pStyle w:val="NormalWeb"/>
        <w:spacing w:before="0" w:beforeAutospacing="0" w:after="0" w:afterAutospacing="0"/>
        <w:ind w:left="360"/>
      </w:pPr>
    </w:p>
    <w:p w14:paraId="523603E9" w14:textId="77777777" w:rsidR="00871D32" w:rsidRDefault="00871D32" w:rsidP="00871D32">
      <w:pPr>
        <w:pStyle w:val="NormalWeb"/>
        <w:spacing w:before="0" w:beforeAutospacing="0" w:after="0" w:afterAutospacing="0"/>
      </w:pPr>
      <w:r>
        <w:rPr>
          <w:rFonts w:ascii="Times" w:hAnsi="Times"/>
          <w:b/>
          <w:bCs/>
          <w:color w:val="000000"/>
        </w:rPr>
        <w:t>Article VI: Advisors &amp; Advisory Board</w:t>
      </w:r>
    </w:p>
    <w:p w14:paraId="7D40D38A" w14:textId="77777777" w:rsidR="00871D32" w:rsidRDefault="00871D32" w:rsidP="00871D32"/>
    <w:p w14:paraId="142794D3" w14:textId="0FC52F58" w:rsidR="00871D32" w:rsidRDefault="00871D32" w:rsidP="00871D32">
      <w:pPr>
        <w:pStyle w:val="NormalWeb"/>
        <w:spacing w:before="0" w:beforeAutospacing="0" w:after="0" w:afterAutospacing="0"/>
        <w:rPr>
          <w:rFonts w:ascii="Times" w:hAnsi="Times"/>
          <w:i/>
          <w:iCs/>
          <w:color w:val="000000"/>
        </w:rPr>
      </w:pPr>
      <w:r>
        <w:rPr>
          <w:rFonts w:ascii="Times" w:hAnsi="Times"/>
          <w:i/>
          <w:iCs/>
          <w:color w:val="000000"/>
        </w:rPr>
        <w:t>Section 1: Administrative Advisor</w:t>
      </w:r>
    </w:p>
    <w:p w14:paraId="5337B404" w14:textId="77777777" w:rsidR="00871D32" w:rsidRDefault="00871D32" w:rsidP="00871D32">
      <w:pPr>
        <w:pStyle w:val="NormalWeb"/>
        <w:spacing w:before="0" w:beforeAutospacing="0" w:after="0" w:afterAutospacing="0"/>
      </w:pPr>
    </w:p>
    <w:p w14:paraId="097D35D3" w14:textId="675770FE" w:rsidR="00871D32" w:rsidRDefault="00871D32" w:rsidP="00B020D7">
      <w:pPr>
        <w:pStyle w:val="NormalWeb"/>
        <w:spacing w:before="0" w:beforeAutospacing="0" w:after="0" w:afterAutospacing="0"/>
        <w:ind w:left="360"/>
        <w:rPr>
          <w:color w:val="000000"/>
        </w:rPr>
      </w:pPr>
      <w:r>
        <w:rPr>
          <w:color w:val="000000"/>
        </w:rPr>
        <w:t xml:space="preserve">The Executive Board of The </w:t>
      </w:r>
      <w:r w:rsidR="006A4064">
        <w:rPr>
          <w:color w:val="000000"/>
        </w:rPr>
        <w:t xml:space="preserve">Rural Health </w:t>
      </w:r>
      <w:r w:rsidR="00D13625">
        <w:rPr>
          <w:color w:val="000000"/>
        </w:rPr>
        <w:t>Initiative</w:t>
      </w:r>
      <w:r>
        <w:rPr>
          <w:color w:val="000000"/>
        </w:rPr>
        <w:t xml:space="preserve"> shall appoint a faculty member from the Ohio State University Wexner Medical Center as the Faculty Advisor. The Faculty Advisor shall assist the members of The Group in fulfilling its purposes and fostering the support of other administrators of the College of Medicine.</w:t>
      </w:r>
    </w:p>
    <w:p w14:paraId="0BCF609E" w14:textId="77777777" w:rsidR="00B020D7" w:rsidRDefault="00B020D7" w:rsidP="00B020D7">
      <w:pPr>
        <w:pStyle w:val="NormalWeb"/>
        <w:spacing w:before="0" w:beforeAutospacing="0" w:after="0" w:afterAutospacing="0"/>
        <w:ind w:left="360"/>
      </w:pPr>
    </w:p>
    <w:p w14:paraId="7A51A6FB" w14:textId="7BC560EA" w:rsidR="00871D32" w:rsidRDefault="00871D32" w:rsidP="00871D32">
      <w:pPr>
        <w:pStyle w:val="NormalWeb"/>
        <w:spacing w:before="0" w:beforeAutospacing="0" w:after="0" w:afterAutospacing="0"/>
        <w:rPr>
          <w:rFonts w:ascii="Times" w:hAnsi="Times"/>
          <w:i/>
          <w:iCs/>
          <w:color w:val="000000"/>
        </w:rPr>
      </w:pPr>
      <w:r>
        <w:rPr>
          <w:rFonts w:ascii="Times" w:hAnsi="Times"/>
          <w:i/>
          <w:iCs/>
          <w:color w:val="000000"/>
        </w:rPr>
        <w:t>Section 2: Faculty Advisor</w:t>
      </w:r>
    </w:p>
    <w:p w14:paraId="2126562E" w14:textId="77777777" w:rsidR="00871D32" w:rsidRDefault="00871D32" w:rsidP="00871D32">
      <w:pPr>
        <w:pStyle w:val="NormalWeb"/>
        <w:spacing w:before="0" w:beforeAutospacing="0" w:after="0" w:afterAutospacing="0"/>
      </w:pPr>
    </w:p>
    <w:p w14:paraId="28AA46D7" w14:textId="56C4ED0A" w:rsidR="00871D32" w:rsidRDefault="00871D32" w:rsidP="00871D32">
      <w:pPr>
        <w:pStyle w:val="NormalWeb"/>
        <w:spacing w:before="0" w:beforeAutospacing="0" w:after="0" w:afterAutospacing="0"/>
        <w:ind w:left="360"/>
        <w:rPr>
          <w:color w:val="000000"/>
        </w:rPr>
      </w:pPr>
      <w:r>
        <w:rPr>
          <w:color w:val="000000"/>
        </w:rPr>
        <w:t>See Article VI, Section 1.</w:t>
      </w:r>
    </w:p>
    <w:p w14:paraId="68365136" w14:textId="77777777" w:rsidR="00871D32" w:rsidRDefault="00871D32" w:rsidP="00871D32">
      <w:pPr>
        <w:pStyle w:val="NormalWeb"/>
        <w:spacing w:before="0" w:beforeAutospacing="0" w:after="0" w:afterAutospacing="0"/>
        <w:ind w:left="360"/>
      </w:pPr>
    </w:p>
    <w:p w14:paraId="06F12A0C" w14:textId="06D67863"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t>Article VII: Meetings of the Organization</w:t>
      </w:r>
    </w:p>
    <w:p w14:paraId="455735E8" w14:textId="77777777" w:rsidR="00871D32" w:rsidRDefault="00871D32" w:rsidP="00871D32">
      <w:pPr>
        <w:pStyle w:val="NormalWeb"/>
        <w:spacing w:before="0" w:beforeAutospacing="0" w:after="0" w:afterAutospacing="0"/>
      </w:pPr>
    </w:p>
    <w:p w14:paraId="6E787FF3" w14:textId="3DBBE21E" w:rsidR="00871D32" w:rsidRDefault="00871D32" w:rsidP="00871D32">
      <w:pPr>
        <w:pStyle w:val="NormalWeb"/>
        <w:spacing w:before="0" w:beforeAutospacing="0" w:after="0" w:afterAutospacing="0"/>
        <w:ind w:left="360"/>
        <w:rPr>
          <w:color w:val="000000"/>
        </w:rPr>
      </w:pPr>
      <w:r>
        <w:rPr>
          <w:color w:val="000000"/>
        </w:rPr>
        <w:lastRenderedPageBreak/>
        <w:t xml:space="preserve">The Board shall hold additional meetings from the events outlined in Article III, Section 2 above as necessary. Events coordinated by the organization shall be open to all students </w:t>
      </w:r>
      <w:proofErr w:type="gramStart"/>
      <w:r>
        <w:rPr>
          <w:color w:val="000000"/>
        </w:rPr>
        <w:t>of</w:t>
      </w:r>
      <w:proofErr w:type="gramEnd"/>
      <w:r>
        <w:rPr>
          <w:color w:val="000000"/>
        </w:rPr>
        <w:t xml:space="preserve"> The Ohio State University. All proceedings of the organization shall be governed by the rules contained in Robert’s Rules of Order in all cases to which they are applicable, in which they are inconsistent with the by-laws of the organization.</w:t>
      </w:r>
    </w:p>
    <w:p w14:paraId="50322AD7" w14:textId="77777777" w:rsidR="00871D32" w:rsidRDefault="00871D32" w:rsidP="00871D32">
      <w:pPr>
        <w:pStyle w:val="NormalWeb"/>
        <w:spacing w:before="0" w:beforeAutospacing="0" w:after="0" w:afterAutospacing="0"/>
        <w:ind w:left="360"/>
      </w:pPr>
    </w:p>
    <w:p w14:paraId="4555B79F" w14:textId="2FA25764"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t>Article VIII: Method of Amending the Constitution</w:t>
      </w:r>
    </w:p>
    <w:p w14:paraId="407726DA" w14:textId="77777777" w:rsidR="00871D32" w:rsidRDefault="00871D32" w:rsidP="00871D32">
      <w:pPr>
        <w:pStyle w:val="NormalWeb"/>
        <w:spacing w:before="0" w:beforeAutospacing="0" w:after="0" w:afterAutospacing="0"/>
      </w:pPr>
    </w:p>
    <w:p w14:paraId="04721BCB" w14:textId="77777777" w:rsidR="00871D32" w:rsidRDefault="00871D32" w:rsidP="00871D32">
      <w:pPr>
        <w:pStyle w:val="NormalWeb"/>
        <w:spacing w:before="0" w:beforeAutospacing="0" w:after="0" w:afterAutospacing="0"/>
        <w:ind w:left="360"/>
      </w:pPr>
      <w:r>
        <w:rPr>
          <w:color w:val="000000"/>
        </w:rPr>
        <w:t>Proposed constitutional amendments should be submitted in writing. Said proposed amendments shall be read in the general meeting in which they were proposed. Said proposals shall then be acted upon in the next general meeting, following the re-reading of the proposal(s). Approval should require at least two-thirds (66%) of members present. Frivolous amendments shall not be considered.</w:t>
      </w:r>
    </w:p>
    <w:p w14:paraId="3F4D647C" w14:textId="361A58A8"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br/>
        <w:t>Article IX: Method of Dissolution of the Organization</w:t>
      </w:r>
    </w:p>
    <w:p w14:paraId="3297E20A" w14:textId="77777777" w:rsidR="00871D32" w:rsidRDefault="00871D32" w:rsidP="00871D32">
      <w:pPr>
        <w:pStyle w:val="NormalWeb"/>
        <w:spacing w:before="0" w:beforeAutospacing="0" w:after="0" w:afterAutospacing="0"/>
      </w:pPr>
    </w:p>
    <w:p w14:paraId="1714C3F0" w14:textId="77777777" w:rsidR="00871D32" w:rsidRDefault="00871D32" w:rsidP="00871D32">
      <w:pPr>
        <w:pStyle w:val="NormalWeb"/>
        <w:spacing w:before="0" w:beforeAutospacing="0" w:after="0" w:afterAutospacing="0"/>
        <w:ind w:left="360"/>
      </w:pPr>
      <w:r>
        <w:rPr>
          <w:color w:val="000000"/>
        </w:rPr>
        <w:t xml:space="preserve">The organization shall be dissolved in the event that its purposes are no longer to the benefit of the students </w:t>
      </w:r>
      <w:proofErr w:type="gramStart"/>
      <w:r>
        <w:rPr>
          <w:color w:val="000000"/>
        </w:rPr>
        <w:t>of</w:t>
      </w:r>
      <w:proofErr w:type="gramEnd"/>
      <w:r>
        <w:rPr>
          <w:color w:val="000000"/>
        </w:rPr>
        <w:t xml:space="preserve"> the College of Medicine, as evaluated by all five members of the Board, and the Faculty Advisor (with the advice and consent of the College’s other faculty).</w:t>
      </w:r>
    </w:p>
    <w:p w14:paraId="12AD8E54" w14:textId="77777777" w:rsidR="00871D32" w:rsidRDefault="00871D32" w:rsidP="00871D32"/>
    <w:p w14:paraId="067DFEF9" w14:textId="77777777" w:rsidR="00871D32" w:rsidRDefault="00871D32">
      <w:pPr>
        <w:rPr>
          <w:rFonts w:ascii="Times" w:eastAsia="Times New Roman" w:hAnsi="Times" w:cs="Times New Roman"/>
          <w:b/>
          <w:bCs/>
          <w:color w:val="000000"/>
          <w:sz w:val="28"/>
          <w:szCs w:val="28"/>
        </w:rPr>
      </w:pPr>
      <w:r>
        <w:rPr>
          <w:rFonts w:ascii="Times" w:hAnsi="Times"/>
          <w:b/>
          <w:bCs/>
          <w:color w:val="000000"/>
          <w:sz w:val="28"/>
          <w:szCs w:val="28"/>
        </w:rPr>
        <w:br w:type="page"/>
      </w:r>
    </w:p>
    <w:p w14:paraId="2739F293" w14:textId="07C75E6C" w:rsidR="00871D32" w:rsidRDefault="00871D32" w:rsidP="00871D32">
      <w:pPr>
        <w:pStyle w:val="NormalWeb"/>
        <w:spacing w:before="0" w:beforeAutospacing="0" w:after="0" w:afterAutospacing="0"/>
        <w:jc w:val="center"/>
      </w:pPr>
      <w:r>
        <w:rPr>
          <w:rFonts w:ascii="Times" w:hAnsi="Times"/>
          <w:b/>
          <w:bCs/>
          <w:color w:val="000000"/>
          <w:sz w:val="28"/>
          <w:szCs w:val="28"/>
        </w:rPr>
        <w:lastRenderedPageBreak/>
        <w:t>The By-Laws of</w:t>
      </w:r>
    </w:p>
    <w:p w14:paraId="751BC4DF" w14:textId="511E089B" w:rsidR="00871D32" w:rsidRDefault="00871D32" w:rsidP="00871D32">
      <w:pPr>
        <w:pStyle w:val="NormalWeb"/>
        <w:spacing w:before="0" w:beforeAutospacing="0" w:after="0" w:afterAutospacing="0"/>
        <w:jc w:val="center"/>
      </w:pPr>
      <w:r>
        <w:rPr>
          <w:rFonts w:ascii="Times" w:hAnsi="Times"/>
          <w:b/>
          <w:bCs/>
          <w:color w:val="000000"/>
          <w:sz w:val="28"/>
          <w:szCs w:val="28"/>
        </w:rPr>
        <w:t xml:space="preserve">The </w:t>
      </w:r>
      <w:r w:rsidR="001B1290">
        <w:rPr>
          <w:rFonts w:ascii="Times" w:hAnsi="Times"/>
          <w:b/>
          <w:bCs/>
          <w:color w:val="000000"/>
          <w:sz w:val="28"/>
          <w:szCs w:val="28"/>
        </w:rPr>
        <w:t>Rural Health</w:t>
      </w:r>
      <w:r>
        <w:rPr>
          <w:rFonts w:ascii="Times" w:hAnsi="Times"/>
          <w:b/>
          <w:bCs/>
          <w:color w:val="000000"/>
          <w:sz w:val="28"/>
          <w:szCs w:val="28"/>
        </w:rPr>
        <w:t xml:space="preserve"> </w:t>
      </w:r>
      <w:r w:rsidR="00D13625">
        <w:rPr>
          <w:rFonts w:ascii="Times" w:hAnsi="Times"/>
          <w:b/>
          <w:bCs/>
          <w:color w:val="000000"/>
          <w:sz w:val="28"/>
          <w:szCs w:val="28"/>
        </w:rPr>
        <w:t>Initiative</w:t>
      </w:r>
    </w:p>
    <w:p w14:paraId="455C8630" w14:textId="77777777" w:rsidR="00871D32" w:rsidRDefault="00871D32" w:rsidP="00871D32">
      <w:pPr>
        <w:pStyle w:val="NormalWeb"/>
        <w:spacing w:before="0" w:beforeAutospacing="0" w:after="0" w:afterAutospacing="0"/>
        <w:jc w:val="center"/>
      </w:pPr>
      <w:r>
        <w:rPr>
          <w:rFonts w:ascii="Times" w:hAnsi="Times"/>
          <w:b/>
          <w:bCs/>
          <w:color w:val="000000"/>
          <w:sz w:val="28"/>
          <w:szCs w:val="28"/>
        </w:rPr>
        <w:t>of the Ohio State University College of Medicine</w:t>
      </w:r>
    </w:p>
    <w:p w14:paraId="0994BDED" w14:textId="240B35F5" w:rsidR="00871D32" w:rsidRDefault="00871D32" w:rsidP="00871D32">
      <w:pPr>
        <w:pStyle w:val="NormalWeb"/>
        <w:spacing w:before="0" w:beforeAutospacing="0" w:after="0" w:afterAutospacing="0"/>
        <w:jc w:val="center"/>
      </w:pPr>
      <w:r w:rsidRPr="00117F24">
        <w:rPr>
          <w:color w:val="000000"/>
        </w:rPr>
        <w:t xml:space="preserve">Date of Origin: </w:t>
      </w:r>
      <w:r w:rsidR="00117F24" w:rsidRPr="00117F24">
        <w:rPr>
          <w:color w:val="000000"/>
        </w:rPr>
        <w:fldChar w:fldCharType="begin"/>
      </w:r>
      <w:r w:rsidR="00117F24" w:rsidRPr="00117F24">
        <w:rPr>
          <w:color w:val="000000"/>
        </w:rPr>
        <w:instrText xml:space="preserve"> DATE \@ "MMMM d, yyyy" </w:instrText>
      </w:r>
      <w:r w:rsidR="00117F24" w:rsidRPr="00117F24">
        <w:rPr>
          <w:color w:val="000000"/>
        </w:rPr>
        <w:fldChar w:fldCharType="separate"/>
      </w:r>
      <w:r w:rsidR="00EE00D1">
        <w:rPr>
          <w:noProof/>
          <w:color w:val="000000"/>
        </w:rPr>
        <w:t>September 12, 2023</w:t>
      </w:r>
      <w:r w:rsidR="00117F24" w:rsidRPr="00117F24">
        <w:rPr>
          <w:color w:val="000000"/>
        </w:rPr>
        <w:fldChar w:fldCharType="end"/>
      </w:r>
    </w:p>
    <w:p w14:paraId="2A46E273" w14:textId="77777777" w:rsidR="00871D32" w:rsidRDefault="00871D32" w:rsidP="00871D32"/>
    <w:p w14:paraId="0CD4BE90" w14:textId="625F820D"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t>By Law I: Parliamentary Authority</w:t>
      </w:r>
    </w:p>
    <w:p w14:paraId="63F4A39D" w14:textId="77777777" w:rsidR="00871D32" w:rsidRDefault="00871D32" w:rsidP="00871D32">
      <w:pPr>
        <w:pStyle w:val="NormalWeb"/>
        <w:spacing w:before="0" w:beforeAutospacing="0" w:after="0" w:afterAutospacing="0"/>
      </w:pPr>
    </w:p>
    <w:p w14:paraId="7221D3EF" w14:textId="3B35B70C" w:rsidR="00871D32" w:rsidRDefault="00871D32" w:rsidP="00871D32">
      <w:pPr>
        <w:pStyle w:val="NormalWeb"/>
        <w:spacing w:before="0" w:beforeAutospacing="0" w:after="0" w:afterAutospacing="0"/>
        <w:ind w:left="360"/>
        <w:rPr>
          <w:color w:val="000000"/>
        </w:rPr>
      </w:pPr>
      <w:r>
        <w:rPr>
          <w:color w:val="000000"/>
          <w:u w:val="single"/>
        </w:rPr>
        <w:t>Robert’s Rules of Order, Newly Revised</w:t>
      </w:r>
      <w:r>
        <w:rPr>
          <w:color w:val="000000"/>
        </w:rPr>
        <w:t xml:space="preserve"> by Sarah Corbin Roberts shall be used as parliamentary authority in cases not covered by the Constitution and By-Laws of The Consortium.</w:t>
      </w:r>
    </w:p>
    <w:p w14:paraId="46953E44" w14:textId="77777777" w:rsidR="00871D32" w:rsidRDefault="00871D32" w:rsidP="00871D32">
      <w:pPr>
        <w:pStyle w:val="NormalWeb"/>
        <w:spacing w:before="0" w:beforeAutospacing="0" w:after="0" w:afterAutospacing="0"/>
        <w:ind w:left="360"/>
      </w:pPr>
    </w:p>
    <w:p w14:paraId="389C2A8A" w14:textId="66828753"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t>By Law II: Selection of Leadership</w:t>
      </w:r>
    </w:p>
    <w:p w14:paraId="49EEC875" w14:textId="77777777" w:rsidR="00871D32" w:rsidRDefault="00871D32" w:rsidP="00871D32">
      <w:pPr>
        <w:pStyle w:val="NormalWeb"/>
        <w:spacing w:before="0" w:beforeAutospacing="0" w:after="0" w:afterAutospacing="0"/>
      </w:pPr>
    </w:p>
    <w:p w14:paraId="018DE3B7" w14:textId="160E3586" w:rsidR="00871D32" w:rsidRDefault="00871D32" w:rsidP="00871D32">
      <w:pPr>
        <w:pStyle w:val="NormalWeb"/>
        <w:spacing w:before="0" w:beforeAutospacing="0" w:after="0" w:afterAutospacing="0"/>
        <w:ind w:left="360"/>
        <w:rPr>
          <w:color w:val="000000"/>
        </w:rPr>
      </w:pPr>
      <w:r>
        <w:rPr>
          <w:color w:val="000000"/>
        </w:rPr>
        <w:t xml:space="preserve">The Executive Board of The </w:t>
      </w:r>
      <w:r w:rsidR="006A4064">
        <w:rPr>
          <w:color w:val="000000"/>
        </w:rPr>
        <w:t xml:space="preserve">Rural Health </w:t>
      </w:r>
      <w:r w:rsidR="00D13625">
        <w:rPr>
          <w:color w:val="000000"/>
        </w:rPr>
        <w:t>Initiative</w:t>
      </w:r>
      <w:r>
        <w:rPr>
          <w:color w:val="000000"/>
        </w:rPr>
        <w:t xml:space="preserve"> shall be selected in March of the current members’ Med 2 year. The current Board shall openly advertise the impending selection of the Board, imploring current members of The </w:t>
      </w:r>
      <w:r w:rsidR="006A4064">
        <w:rPr>
          <w:color w:val="000000"/>
        </w:rPr>
        <w:t xml:space="preserve">Rural Health </w:t>
      </w:r>
      <w:r w:rsidR="00D13625">
        <w:rPr>
          <w:color w:val="000000"/>
        </w:rPr>
        <w:t>Initiative</w:t>
      </w:r>
      <w:r>
        <w:rPr>
          <w:color w:val="000000"/>
        </w:rPr>
        <w:t xml:space="preserve"> to express interest in becoming the new Executive Board. Based on the responses of said interested members and their previous dedication to events conducted by The Group, the current Board shall appoint three (3) to serve as Executive Board members for the following year, with the advice and consent of the Faculty Advisor. </w:t>
      </w:r>
    </w:p>
    <w:p w14:paraId="1F88D69F" w14:textId="77777777" w:rsidR="00871D32" w:rsidRDefault="00871D32" w:rsidP="00871D32">
      <w:pPr>
        <w:pStyle w:val="NormalWeb"/>
        <w:spacing w:before="0" w:beforeAutospacing="0" w:after="0" w:afterAutospacing="0"/>
        <w:ind w:left="360"/>
      </w:pPr>
    </w:p>
    <w:p w14:paraId="41CD78A7" w14:textId="5F9E59C4" w:rsidR="00871D32" w:rsidRDefault="00871D32" w:rsidP="00871D32">
      <w:pPr>
        <w:pStyle w:val="NormalWeb"/>
        <w:spacing w:before="0" w:beforeAutospacing="0" w:after="0" w:afterAutospacing="0"/>
        <w:rPr>
          <w:rFonts w:ascii="Times" w:hAnsi="Times"/>
          <w:b/>
          <w:bCs/>
          <w:color w:val="000000"/>
        </w:rPr>
      </w:pPr>
      <w:r>
        <w:rPr>
          <w:rFonts w:ascii="Times" w:hAnsi="Times"/>
          <w:b/>
          <w:bCs/>
          <w:color w:val="000000"/>
        </w:rPr>
        <w:t>By Law III: Method of Amending By-Laws</w:t>
      </w:r>
    </w:p>
    <w:p w14:paraId="231748D0" w14:textId="77777777" w:rsidR="00871D32" w:rsidRDefault="00871D32" w:rsidP="00871D32">
      <w:pPr>
        <w:pStyle w:val="NormalWeb"/>
        <w:spacing w:before="0" w:beforeAutospacing="0" w:after="0" w:afterAutospacing="0"/>
      </w:pPr>
    </w:p>
    <w:p w14:paraId="029A80E7" w14:textId="3A2A904B" w:rsidR="00871D32" w:rsidRDefault="00871D32" w:rsidP="00871D32">
      <w:pPr>
        <w:pStyle w:val="NormalWeb"/>
        <w:spacing w:before="0" w:beforeAutospacing="0" w:after="0" w:afterAutospacing="0"/>
        <w:ind w:left="360"/>
      </w:pPr>
      <w:r>
        <w:rPr>
          <w:color w:val="000000"/>
        </w:rPr>
        <w:t xml:space="preserve">Proposed by-laws should be submitted in writing. Said proposals shall be read and acted upon in the general meeting in which they are proposed. Approval should require at least two-thirds (66%) of </w:t>
      </w:r>
      <w:r w:rsidR="001E2A0D">
        <w:rPr>
          <w:color w:val="000000"/>
        </w:rPr>
        <w:t xml:space="preserve">executive </w:t>
      </w:r>
      <w:r>
        <w:rPr>
          <w:color w:val="000000"/>
        </w:rPr>
        <w:t>members present. Frivolous by-law amendments shall not be considered.</w:t>
      </w:r>
    </w:p>
    <w:p w14:paraId="7C4FD669" w14:textId="77777777" w:rsidR="00871D32" w:rsidRDefault="00871D32" w:rsidP="00871D32"/>
    <w:p w14:paraId="236BE5C4" w14:textId="77777777" w:rsidR="00871D32" w:rsidRPr="00871D32" w:rsidRDefault="00871D32" w:rsidP="00871D32">
      <w:pPr>
        <w:pStyle w:val="NormalWeb"/>
        <w:shd w:val="clear" w:color="auto" w:fill="FFFFFF"/>
        <w:rPr>
          <w:b/>
          <w:bCs/>
        </w:rPr>
      </w:pPr>
    </w:p>
    <w:sectPr w:rsidR="00871D32" w:rsidRPr="00871D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D213E"/>
    <w:multiLevelType w:val="hybridMultilevel"/>
    <w:tmpl w:val="531AA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C6210BF"/>
    <w:multiLevelType w:val="multilevel"/>
    <w:tmpl w:val="2AEE51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8660840">
    <w:abstractNumId w:val="1"/>
  </w:num>
  <w:num w:numId="2" w16cid:durableId="1967157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225"/>
    <w:rsid w:val="00117F24"/>
    <w:rsid w:val="00123254"/>
    <w:rsid w:val="001B1290"/>
    <w:rsid w:val="001E2A0D"/>
    <w:rsid w:val="00464F4E"/>
    <w:rsid w:val="006A3DC3"/>
    <w:rsid w:val="006A4064"/>
    <w:rsid w:val="00750362"/>
    <w:rsid w:val="00773AD4"/>
    <w:rsid w:val="00871D32"/>
    <w:rsid w:val="00912C2E"/>
    <w:rsid w:val="00B020D7"/>
    <w:rsid w:val="00B50644"/>
    <w:rsid w:val="00BE7225"/>
    <w:rsid w:val="00C64B1B"/>
    <w:rsid w:val="00D13625"/>
    <w:rsid w:val="00EE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D761"/>
  <w15:chartTrackingRefBased/>
  <w15:docId w15:val="{A154586E-D3C2-4E27-AD03-EE28EE5E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E722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E7225"/>
    <w:rPr>
      <w:rFonts w:ascii="Times New Roman" w:eastAsia="Times New Roman" w:hAnsi="Times New Roman" w:cs="Times New Roman"/>
      <w:b/>
      <w:bCs/>
      <w:sz w:val="24"/>
      <w:szCs w:val="24"/>
    </w:rPr>
  </w:style>
  <w:style w:type="paragraph" w:styleId="NormalWeb">
    <w:name w:val="Normal (Web)"/>
    <w:basedOn w:val="Normal"/>
    <w:uiPriority w:val="99"/>
    <w:unhideWhenUsed/>
    <w:rsid w:val="00BE72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7225"/>
    <w:rPr>
      <w:color w:val="0000FF"/>
      <w:u w:val="single"/>
    </w:rPr>
  </w:style>
  <w:style w:type="character" w:styleId="Emphasis">
    <w:name w:val="Emphasis"/>
    <w:basedOn w:val="DefaultParagraphFont"/>
    <w:uiPriority w:val="20"/>
    <w:qFormat/>
    <w:rsid w:val="00BE7225"/>
    <w:rPr>
      <w:i/>
      <w:iCs/>
    </w:rPr>
  </w:style>
  <w:style w:type="character" w:styleId="FollowedHyperlink">
    <w:name w:val="FollowedHyperlink"/>
    <w:basedOn w:val="DefaultParagraphFont"/>
    <w:uiPriority w:val="99"/>
    <w:semiHidden/>
    <w:unhideWhenUsed/>
    <w:rsid w:val="00C64B1B"/>
    <w:rPr>
      <w:color w:val="954F72" w:themeColor="followedHyperlink"/>
      <w:u w:val="single"/>
    </w:rPr>
  </w:style>
  <w:style w:type="character" w:customStyle="1" w:styleId="apple-tab-span">
    <w:name w:val="apple-tab-span"/>
    <w:basedOn w:val="DefaultParagraphFont"/>
    <w:rsid w:val="00871D32"/>
  </w:style>
  <w:style w:type="paragraph" w:customStyle="1" w:styleId="zfr3q">
    <w:name w:val="zfr3q"/>
    <w:basedOn w:val="Normal"/>
    <w:rsid w:val="006A3D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9dxtc">
    <w:name w:val="c9dxtc"/>
    <w:basedOn w:val="DefaultParagraphFont"/>
    <w:rsid w:val="006A3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5951">
      <w:bodyDiv w:val="1"/>
      <w:marLeft w:val="0"/>
      <w:marRight w:val="0"/>
      <w:marTop w:val="0"/>
      <w:marBottom w:val="0"/>
      <w:divBdr>
        <w:top w:val="none" w:sz="0" w:space="0" w:color="auto"/>
        <w:left w:val="none" w:sz="0" w:space="0" w:color="auto"/>
        <w:bottom w:val="none" w:sz="0" w:space="0" w:color="auto"/>
        <w:right w:val="none" w:sz="0" w:space="0" w:color="auto"/>
      </w:divBdr>
    </w:div>
    <w:div w:id="860750063">
      <w:bodyDiv w:val="1"/>
      <w:marLeft w:val="0"/>
      <w:marRight w:val="0"/>
      <w:marTop w:val="0"/>
      <w:marBottom w:val="0"/>
      <w:divBdr>
        <w:top w:val="none" w:sz="0" w:space="0" w:color="auto"/>
        <w:left w:val="none" w:sz="0" w:space="0" w:color="auto"/>
        <w:bottom w:val="none" w:sz="0" w:space="0" w:color="auto"/>
        <w:right w:val="none" w:sz="0" w:space="0" w:color="auto"/>
      </w:divBdr>
    </w:div>
    <w:div w:id="971712953">
      <w:bodyDiv w:val="1"/>
      <w:marLeft w:val="0"/>
      <w:marRight w:val="0"/>
      <w:marTop w:val="0"/>
      <w:marBottom w:val="0"/>
      <w:divBdr>
        <w:top w:val="none" w:sz="0" w:space="0" w:color="auto"/>
        <w:left w:val="none" w:sz="0" w:space="0" w:color="auto"/>
        <w:bottom w:val="none" w:sz="0" w:space="0" w:color="auto"/>
        <w:right w:val="none" w:sz="0" w:space="0" w:color="auto"/>
      </w:divBdr>
    </w:div>
    <w:div w:id="1891304079">
      <w:bodyDiv w:val="1"/>
      <w:marLeft w:val="0"/>
      <w:marRight w:val="0"/>
      <w:marTop w:val="0"/>
      <w:marBottom w:val="0"/>
      <w:divBdr>
        <w:top w:val="none" w:sz="0" w:space="0" w:color="auto"/>
        <w:left w:val="none" w:sz="0" w:space="0" w:color="auto"/>
        <w:bottom w:val="none" w:sz="0" w:space="0" w:color="auto"/>
        <w:right w:val="none" w:sz="0" w:space="0" w:color="auto"/>
      </w:divBdr>
    </w:div>
    <w:div w:id="1968007195">
      <w:bodyDiv w:val="1"/>
      <w:marLeft w:val="0"/>
      <w:marRight w:val="0"/>
      <w:marTop w:val="0"/>
      <w:marBottom w:val="0"/>
      <w:divBdr>
        <w:top w:val="none" w:sz="0" w:space="0" w:color="auto"/>
        <w:left w:val="none" w:sz="0" w:space="0" w:color="auto"/>
        <w:bottom w:val="none" w:sz="0" w:space="0" w:color="auto"/>
        <w:right w:val="none" w:sz="0" w:space="0" w:color="auto"/>
      </w:divBdr>
      <w:divsChild>
        <w:div w:id="755784366">
          <w:marLeft w:val="0"/>
          <w:marRight w:val="0"/>
          <w:marTop w:val="0"/>
          <w:marBottom w:val="0"/>
          <w:divBdr>
            <w:top w:val="none" w:sz="0" w:space="0" w:color="auto"/>
            <w:left w:val="none" w:sz="0" w:space="0" w:color="auto"/>
            <w:bottom w:val="none" w:sz="0" w:space="0" w:color="auto"/>
            <w:right w:val="none" w:sz="0" w:space="0" w:color="auto"/>
          </w:divBdr>
          <w:divsChild>
            <w:div w:id="175269900">
              <w:marLeft w:val="0"/>
              <w:marRight w:val="0"/>
              <w:marTop w:val="0"/>
              <w:marBottom w:val="0"/>
              <w:divBdr>
                <w:top w:val="none" w:sz="0" w:space="0" w:color="auto"/>
                <w:left w:val="none" w:sz="0" w:space="0" w:color="auto"/>
                <w:bottom w:val="none" w:sz="0" w:space="0" w:color="auto"/>
                <w:right w:val="none" w:sz="0" w:space="0" w:color="auto"/>
              </w:divBdr>
              <w:divsChild>
                <w:div w:id="1154875986">
                  <w:marLeft w:val="0"/>
                  <w:marRight w:val="0"/>
                  <w:marTop w:val="0"/>
                  <w:marBottom w:val="0"/>
                  <w:divBdr>
                    <w:top w:val="none" w:sz="0" w:space="0" w:color="auto"/>
                    <w:left w:val="none" w:sz="0" w:space="0" w:color="auto"/>
                    <w:bottom w:val="none" w:sz="0" w:space="0" w:color="auto"/>
                    <w:right w:val="none" w:sz="0" w:space="0" w:color="auto"/>
                  </w:divBdr>
                  <w:divsChild>
                    <w:div w:id="3534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tleIX@o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tleix.osu.edu" TargetMode="External"/><Relationship Id="rId5" Type="http://schemas.openxmlformats.org/officeDocument/2006/relationships/hyperlink" Target="https://hr.osu.edu/public/documents/policy/policy115.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1400</Words>
  <Characters>7981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Maria</dc:creator>
  <cp:keywords/>
  <dc:description/>
  <cp:lastModifiedBy>Erryk Katayama</cp:lastModifiedBy>
  <cp:revision>17</cp:revision>
  <dcterms:created xsi:type="dcterms:W3CDTF">2023-07-11T22:18:00Z</dcterms:created>
  <dcterms:modified xsi:type="dcterms:W3CDTF">2023-09-12T16:38:00Z</dcterms:modified>
</cp:coreProperties>
</file>