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0F12" w14:textId="2120A60C" w:rsidR="00E40CE9" w:rsidRPr="00E9656B" w:rsidRDefault="00E40CE9" w:rsidP="001B0304">
      <w:pPr>
        <w:ind w:firstLine="0"/>
        <w:jc w:val="center"/>
        <w:rPr>
          <w:rFonts w:eastAsia="Times New Roman" w:cs="Times New Roman"/>
          <w:b/>
          <w:bCs/>
        </w:rPr>
      </w:pPr>
      <w:r w:rsidRPr="00085FF7">
        <w:rPr>
          <w:rFonts w:eastAsia="Times New Roman" w:cs="Times New Roman"/>
          <w:b/>
          <w:bCs/>
          <w:i/>
          <w:iCs/>
        </w:rPr>
        <w:t>R&amp;P: Rhythm and Paint</w:t>
      </w:r>
      <w:r w:rsidR="00E9656B">
        <w:rPr>
          <w:rFonts w:eastAsia="Times New Roman" w:cs="Times New Roman"/>
          <w:b/>
          <w:bCs/>
        </w:rPr>
        <w:t xml:space="preserve"> Constitution</w:t>
      </w:r>
    </w:p>
    <w:p w14:paraId="3D603559" w14:textId="59967F40" w:rsidR="001B3C44" w:rsidRDefault="001B3C44" w:rsidP="001B0304">
      <w:pPr>
        <w:ind w:firstLine="0"/>
        <w:rPr>
          <w:rFonts w:eastAsia="Times New Roman" w:cs="Times New Roman"/>
        </w:rPr>
      </w:pPr>
    </w:p>
    <w:p w14:paraId="7D9CA5EB" w14:textId="77777777" w:rsidR="00AF43A8" w:rsidRPr="00AF43A8" w:rsidRDefault="00AF43A8" w:rsidP="001B0304">
      <w:pPr>
        <w:ind w:firstLine="0"/>
        <w:rPr>
          <w:rFonts w:eastAsia="Times New Roman" w:cs="Times New Roman"/>
        </w:rPr>
      </w:pPr>
    </w:p>
    <w:p w14:paraId="18734E8D" w14:textId="08D06285" w:rsidR="004B637E" w:rsidRDefault="0036129D" w:rsidP="001B0304">
      <w:pPr>
        <w:ind w:firstLine="0"/>
        <w:rPr>
          <w:rFonts w:eastAsia="Times New Roman" w:cs="Times New Roman"/>
          <w:b/>
          <w:bCs/>
          <w:i/>
          <w:iCs/>
        </w:rPr>
      </w:pPr>
      <w:r>
        <w:rPr>
          <w:rFonts w:eastAsia="Times New Roman" w:cs="Times New Roman"/>
          <w:b/>
          <w:bCs/>
          <w:i/>
          <w:iCs/>
        </w:rPr>
        <w:t>A</w:t>
      </w:r>
      <w:r w:rsidR="001B0304">
        <w:rPr>
          <w:rFonts w:eastAsia="Times New Roman" w:cs="Times New Roman"/>
          <w:b/>
          <w:bCs/>
          <w:i/>
          <w:iCs/>
        </w:rPr>
        <w:t>RTICLE I – Introduction</w:t>
      </w:r>
    </w:p>
    <w:p w14:paraId="3A9D2F46" w14:textId="77777777" w:rsidR="001B3C44" w:rsidRDefault="001B3C44" w:rsidP="001B0304">
      <w:pPr>
        <w:ind w:firstLine="0"/>
        <w:rPr>
          <w:rFonts w:eastAsia="Times New Roman" w:cs="Times New Roman"/>
          <w:b/>
          <w:bCs/>
          <w:i/>
          <w:iCs/>
        </w:rPr>
      </w:pPr>
    </w:p>
    <w:p w14:paraId="40CA1A22" w14:textId="71694285" w:rsidR="00F41426" w:rsidRDefault="0036129D" w:rsidP="001B0304">
      <w:pPr>
        <w:ind w:firstLine="0"/>
        <w:rPr>
          <w:rFonts w:eastAsia="Times New Roman" w:cs="Times New Roman"/>
          <w:b/>
          <w:bCs/>
          <w:i/>
          <w:iCs/>
        </w:rPr>
      </w:pPr>
      <w:r>
        <w:rPr>
          <w:rFonts w:eastAsia="Times New Roman" w:cs="Times New Roman"/>
          <w:b/>
          <w:bCs/>
          <w:i/>
          <w:iCs/>
        </w:rPr>
        <w:t>Section I</w:t>
      </w:r>
    </w:p>
    <w:p w14:paraId="0CFFFA93" w14:textId="77777777" w:rsidR="001B3C44" w:rsidRPr="00EF0B27" w:rsidRDefault="001B3C44" w:rsidP="001B0304">
      <w:pPr>
        <w:ind w:firstLine="0"/>
        <w:rPr>
          <w:rFonts w:eastAsia="Times New Roman" w:cs="Times New Roman"/>
          <w:b/>
          <w:bCs/>
          <w:i/>
          <w:iCs/>
        </w:rPr>
      </w:pPr>
    </w:p>
    <w:p w14:paraId="1C26F5F5" w14:textId="77777777" w:rsidR="000A119C" w:rsidRDefault="003F0BB9" w:rsidP="001B0304">
      <w:pPr>
        <w:ind w:firstLine="0"/>
        <w:rPr>
          <w:rFonts w:eastAsia="Times New Roman" w:cs="Times New Roman"/>
        </w:rPr>
      </w:pPr>
      <w:r>
        <w:rPr>
          <w:rFonts w:eastAsia="Times New Roman" w:cs="Times New Roman"/>
        </w:rPr>
        <w:t xml:space="preserve">Official Name: </w:t>
      </w:r>
    </w:p>
    <w:p w14:paraId="797168EC" w14:textId="77777777" w:rsidR="000A119C" w:rsidRDefault="000A119C" w:rsidP="001B0304">
      <w:pPr>
        <w:ind w:firstLine="0"/>
        <w:rPr>
          <w:rFonts w:eastAsia="Times New Roman" w:cs="Times New Roman"/>
        </w:rPr>
      </w:pPr>
    </w:p>
    <w:p w14:paraId="408F354D" w14:textId="1DB665F0" w:rsidR="003F0BB9" w:rsidRPr="00085FF7" w:rsidRDefault="00EF0B27" w:rsidP="001B0304">
      <w:pPr>
        <w:ind w:firstLine="0"/>
        <w:rPr>
          <w:rFonts w:eastAsia="Times New Roman" w:cs="Times New Roman"/>
          <w:i/>
          <w:iCs/>
        </w:rPr>
      </w:pPr>
      <w:r w:rsidRPr="00085FF7">
        <w:rPr>
          <w:rFonts w:eastAsia="Times New Roman" w:cs="Times New Roman"/>
          <w:i/>
          <w:iCs/>
        </w:rPr>
        <w:t>R&amp;P: Rhythm and Paint</w:t>
      </w:r>
    </w:p>
    <w:p w14:paraId="04EFC624" w14:textId="2A7E7575" w:rsidR="003F0BB9" w:rsidRDefault="003F0BB9" w:rsidP="009E2D50">
      <w:pPr>
        <w:pStyle w:val="ListParagraph"/>
        <w:numPr>
          <w:ilvl w:val="0"/>
          <w:numId w:val="6"/>
        </w:numPr>
        <w:rPr>
          <w:rFonts w:eastAsia="Times New Roman" w:cs="Times New Roman"/>
        </w:rPr>
      </w:pPr>
      <w:r>
        <w:rPr>
          <w:rFonts w:eastAsia="Times New Roman" w:cs="Times New Roman"/>
        </w:rPr>
        <w:t xml:space="preserve">Can be abbreviated as </w:t>
      </w:r>
      <w:r w:rsidRPr="00085FF7">
        <w:rPr>
          <w:rFonts w:eastAsia="Times New Roman" w:cs="Times New Roman"/>
          <w:i/>
          <w:iCs/>
        </w:rPr>
        <w:t>R&amp;P</w:t>
      </w:r>
    </w:p>
    <w:p w14:paraId="5587E979" w14:textId="49874D95" w:rsidR="00EF0B27" w:rsidRPr="003F0BB9" w:rsidRDefault="003F0BB9" w:rsidP="009E2D50">
      <w:pPr>
        <w:pStyle w:val="ListParagraph"/>
        <w:numPr>
          <w:ilvl w:val="0"/>
          <w:numId w:val="6"/>
        </w:numPr>
        <w:rPr>
          <w:rFonts w:eastAsia="Times New Roman" w:cs="Times New Roman"/>
        </w:rPr>
      </w:pPr>
      <w:r>
        <w:rPr>
          <w:rFonts w:eastAsia="Times New Roman" w:cs="Times New Roman"/>
        </w:rPr>
        <w:t xml:space="preserve">Also </w:t>
      </w:r>
      <w:r w:rsidR="00F41426" w:rsidRPr="003F0BB9">
        <w:rPr>
          <w:rFonts w:eastAsia="Times New Roman" w:cs="Times New Roman"/>
        </w:rPr>
        <w:t xml:space="preserve">referred to as </w:t>
      </w:r>
      <w:r w:rsidR="00F41426" w:rsidRPr="00085FF7">
        <w:rPr>
          <w:rFonts w:eastAsia="Times New Roman" w:cs="Times New Roman"/>
          <w:i/>
          <w:iCs/>
        </w:rPr>
        <w:t>Rhythm and Paint</w:t>
      </w:r>
    </w:p>
    <w:p w14:paraId="30EE23E4" w14:textId="77777777" w:rsidR="001B0304" w:rsidRPr="00EF0B27" w:rsidRDefault="001B0304" w:rsidP="001B0304">
      <w:pPr>
        <w:ind w:firstLine="0"/>
        <w:rPr>
          <w:rFonts w:eastAsia="Times New Roman" w:cs="Times New Roman"/>
        </w:rPr>
      </w:pPr>
    </w:p>
    <w:p w14:paraId="54D90BC2" w14:textId="7D31270A" w:rsidR="00EF0B27" w:rsidRDefault="0036129D" w:rsidP="001B0304">
      <w:pPr>
        <w:ind w:firstLine="0"/>
        <w:rPr>
          <w:rFonts w:eastAsia="Times New Roman" w:cs="Times New Roman"/>
          <w:b/>
          <w:bCs/>
          <w:i/>
          <w:iCs/>
        </w:rPr>
      </w:pPr>
      <w:r>
        <w:rPr>
          <w:rFonts w:eastAsia="Times New Roman" w:cs="Times New Roman"/>
          <w:b/>
          <w:bCs/>
          <w:i/>
          <w:iCs/>
        </w:rPr>
        <w:t>Section II</w:t>
      </w:r>
    </w:p>
    <w:p w14:paraId="582E604B" w14:textId="228903D5" w:rsidR="001B3C44" w:rsidRDefault="001B3C44" w:rsidP="001B0304">
      <w:pPr>
        <w:ind w:firstLine="0"/>
        <w:rPr>
          <w:rFonts w:eastAsia="Times New Roman" w:cs="Times New Roman"/>
        </w:rPr>
      </w:pPr>
    </w:p>
    <w:p w14:paraId="7D64CB5B" w14:textId="235916F6" w:rsidR="009E2D50" w:rsidRDefault="009E2D50" w:rsidP="001B0304">
      <w:pPr>
        <w:ind w:firstLine="0"/>
        <w:rPr>
          <w:rFonts w:eastAsia="Times New Roman" w:cs="Times New Roman"/>
        </w:rPr>
      </w:pPr>
      <w:r>
        <w:rPr>
          <w:rFonts w:eastAsia="Times New Roman" w:cs="Times New Roman"/>
        </w:rPr>
        <w:t>Purpose Statement:</w:t>
      </w:r>
    </w:p>
    <w:p w14:paraId="2BD29CDB" w14:textId="77777777" w:rsidR="009E2D50" w:rsidRPr="009E2D50" w:rsidRDefault="009E2D50" w:rsidP="001B0304">
      <w:pPr>
        <w:ind w:firstLine="0"/>
        <w:rPr>
          <w:rFonts w:eastAsia="Times New Roman" w:cs="Times New Roman"/>
        </w:rPr>
      </w:pPr>
    </w:p>
    <w:p w14:paraId="1D7F4474" w14:textId="52A16887" w:rsidR="00EF0B27" w:rsidRDefault="003F0BB9" w:rsidP="001B0304">
      <w:pPr>
        <w:rPr>
          <w:rFonts w:eastAsia="Times New Roman" w:cs="Times New Roman"/>
        </w:rPr>
      </w:pPr>
      <w:r w:rsidRPr="00085FF7">
        <w:rPr>
          <w:rFonts w:eastAsia="Times New Roman" w:cs="Times New Roman"/>
          <w:i/>
          <w:iCs/>
        </w:rPr>
        <w:t xml:space="preserve">R&amp;P: </w:t>
      </w:r>
      <w:r w:rsidR="007B1795" w:rsidRPr="00085FF7">
        <w:rPr>
          <w:rFonts w:eastAsia="Times New Roman" w:cs="Times New Roman"/>
          <w:i/>
          <w:iCs/>
        </w:rPr>
        <w:t>Rhythm and Paint</w:t>
      </w:r>
      <w:r w:rsidR="007B1795" w:rsidRPr="007B1795">
        <w:rPr>
          <w:rFonts w:eastAsia="Times New Roman" w:cs="Times New Roman"/>
        </w:rPr>
        <w:t xml:space="preserve"> is </w:t>
      </w:r>
      <w:r w:rsidR="00FA01B2">
        <w:rPr>
          <w:rFonts w:eastAsia="Times New Roman" w:cs="Times New Roman"/>
        </w:rPr>
        <w:t xml:space="preserve">an organization </w:t>
      </w:r>
      <w:r w:rsidR="007B1795" w:rsidRPr="007B1795">
        <w:rPr>
          <w:rFonts w:eastAsia="Times New Roman" w:cs="Times New Roman"/>
        </w:rPr>
        <w:t xml:space="preserve">for students of all art levels to release stress in community by </w:t>
      </w:r>
      <w:r w:rsidR="000023F3">
        <w:rPr>
          <w:rFonts w:eastAsia="Times New Roman" w:cs="Times New Roman"/>
        </w:rPr>
        <w:t>tapping into their creative outlets</w:t>
      </w:r>
      <w:r w:rsidR="00FB564B">
        <w:rPr>
          <w:rFonts w:eastAsia="Times New Roman" w:cs="Times New Roman"/>
        </w:rPr>
        <w:t xml:space="preserve"> </w:t>
      </w:r>
      <w:r w:rsidR="007B1795" w:rsidRPr="007B1795">
        <w:rPr>
          <w:rFonts w:eastAsia="Times New Roman" w:cs="Times New Roman"/>
        </w:rPr>
        <w:t xml:space="preserve">while being exposed to different art mediums. Meetings consist of painting, music, socializing, and overall good vibes. </w:t>
      </w:r>
      <w:r w:rsidR="00FB564B">
        <w:rPr>
          <w:rFonts w:eastAsia="Times New Roman" w:cs="Times New Roman"/>
        </w:rPr>
        <w:t>An example painting and a genre of music will be highlighted to focus on for each meeting, but attendees are not limited to the selection</w:t>
      </w:r>
      <w:r w:rsidR="007A1121">
        <w:rPr>
          <w:rFonts w:eastAsia="Times New Roman" w:cs="Times New Roman"/>
        </w:rPr>
        <w:t xml:space="preserve"> of art style</w:t>
      </w:r>
      <w:r w:rsidR="00FB564B">
        <w:rPr>
          <w:rFonts w:eastAsia="Times New Roman" w:cs="Times New Roman"/>
        </w:rPr>
        <w:t xml:space="preserve">. </w:t>
      </w:r>
      <w:r w:rsidR="000023F3">
        <w:rPr>
          <w:rFonts w:eastAsia="Times New Roman" w:cs="Times New Roman"/>
        </w:rPr>
        <w:t>S</w:t>
      </w:r>
      <w:r w:rsidR="007B1795" w:rsidRPr="007B1795">
        <w:rPr>
          <w:rFonts w:eastAsia="Times New Roman" w:cs="Times New Roman"/>
        </w:rPr>
        <w:t>elf-care and artistic expression</w:t>
      </w:r>
      <w:r w:rsidR="000023F3">
        <w:rPr>
          <w:rFonts w:eastAsia="Times New Roman" w:cs="Times New Roman"/>
        </w:rPr>
        <w:t xml:space="preserve"> are core values of this organization. </w:t>
      </w:r>
    </w:p>
    <w:p w14:paraId="49E34BFD" w14:textId="77777777" w:rsidR="001B0304" w:rsidRDefault="001B0304" w:rsidP="001B0304">
      <w:pPr>
        <w:rPr>
          <w:rFonts w:eastAsia="Times New Roman" w:cs="Times New Roman"/>
        </w:rPr>
      </w:pPr>
    </w:p>
    <w:p w14:paraId="5EE5F7CC" w14:textId="365B43D4" w:rsidR="00F41426" w:rsidRDefault="0036129D" w:rsidP="001B0304">
      <w:pPr>
        <w:ind w:firstLine="0"/>
        <w:rPr>
          <w:rFonts w:eastAsia="Times New Roman" w:cs="Times New Roman"/>
          <w:b/>
          <w:bCs/>
          <w:i/>
          <w:iCs/>
        </w:rPr>
      </w:pPr>
      <w:r>
        <w:rPr>
          <w:rFonts w:eastAsia="Times New Roman" w:cs="Times New Roman"/>
          <w:b/>
          <w:bCs/>
          <w:i/>
          <w:iCs/>
        </w:rPr>
        <w:t>Section III</w:t>
      </w:r>
    </w:p>
    <w:p w14:paraId="206CAE31" w14:textId="61B3B2A0" w:rsidR="001B3C44" w:rsidRDefault="001B3C44" w:rsidP="001B0304">
      <w:pPr>
        <w:ind w:firstLine="0"/>
        <w:rPr>
          <w:rFonts w:eastAsia="Times New Roman" w:cs="Times New Roman"/>
        </w:rPr>
      </w:pPr>
    </w:p>
    <w:p w14:paraId="45D8980A" w14:textId="1FC428D8" w:rsidR="009E2D50" w:rsidRDefault="009E2D50" w:rsidP="001B0304">
      <w:pPr>
        <w:ind w:firstLine="0"/>
        <w:rPr>
          <w:rFonts w:eastAsia="Times New Roman" w:cs="Times New Roman"/>
        </w:rPr>
      </w:pPr>
      <w:r>
        <w:rPr>
          <w:rFonts w:eastAsia="Times New Roman" w:cs="Times New Roman"/>
        </w:rPr>
        <w:t>Non-discrimination Policy:</w:t>
      </w:r>
    </w:p>
    <w:p w14:paraId="435FABED" w14:textId="77777777" w:rsidR="009E2D50" w:rsidRDefault="009E2D50" w:rsidP="001B0304">
      <w:pPr>
        <w:ind w:firstLine="0"/>
        <w:rPr>
          <w:rFonts w:eastAsia="Times New Roman" w:cs="Times New Roman"/>
        </w:rPr>
      </w:pPr>
    </w:p>
    <w:p w14:paraId="35615EE3" w14:textId="2FE6FDA8" w:rsidR="00F41426" w:rsidRDefault="00F41426" w:rsidP="001B0304">
      <w:pPr>
        <w:adjustRightInd w:val="0"/>
        <w:rPr>
          <w:rFonts w:eastAsia="Times New Roman" w:cs="Times New Roman"/>
        </w:rPr>
      </w:pPr>
      <w:r w:rsidRPr="00F41426">
        <w:rPr>
          <w:rFonts w:eastAsia="Times New Roman" w:cs="Times New Roman"/>
        </w:rPr>
        <w:t xml:space="preserve">This organization does not discriminate </w:t>
      </w:r>
      <w:proofErr w:type="gramStart"/>
      <w:r w:rsidRPr="00F41426">
        <w:rPr>
          <w:rFonts w:eastAsia="Times New Roman" w:cs="Times New Roman"/>
        </w:rPr>
        <w:t>on the basis of</w:t>
      </w:r>
      <w:proofErr w:type="gramEnd"/>
      <w:r w:rsidRPr="00F41426">
        <w:rPr>
          <w:rFonts w:eastAsia="Times New Roman" w:cs="Times New Roman"/>
        </w:rPr>
        <w:t xml:space="preserve"> age, ancestry, color, disability, gender</w:t>
      </w:r>
      <w:r w:rsidR="00307EA0">
        <w:rPr>
          <w:rFonts w:eastAsia="Times New Roman" w:cs="Times New Roman"/>
        </w:rPr>
        <w:t xml:space="preserve"> </w:t>
      </w:r>
      <w:r w:rsidRPr="00F41426">
        <w:rPr>
          <w:rFonts w:eastAsia="Times New Roman" w:cs="Times New Roman"/>
        </w:rPr>
        <w:t>identity or expression, genetic information, HIV/AIDS status, military status, national origin, race,</w:t>
      </w:r>
      <w:r>
        <w:rPr>
          <w:rFonts w:eastAsia="Times New Roman" w:cs="Times New Roman"/>
        </w:rPr>
        <w:t xml:space="preserve"> </w:t>
      </w:r>
      <w:r w:rsidRPr="00F41426">
        <w:rPr>
          <w:rFonts w:eastAsia="Times New Roman" w:cs="Times New Roman"/>
        </w:rPr>
        <w:t>religion, sex, sexual orientation, protected veteran status, or any other bases under the law, in its</w:t>
      </w:r>
      <w:r>
        <w:rPr>
          <w:rFonts w:eastAsia="Times New Roman" w:cs="Times New Roman"/>
        </w:rPr>
        <w:t xml:space="preserve"> </w:t>
      </w:r>
      <w:r w:rsidRPr="00F41426">
        <w:rPr>
          <w:rFonts w:eastAsia="Times New Roman" w:cs="Times New Roman"/>
        </w:rPr>
        <w:t>activities, programs, admission, and employment.</w:t>
      </w:r>
    </w:p>
    <w:p w14:paraId="4B9DDA37" w14:textId="77777777" w:rsidR="001B0304" w:rsidRDefault="001B0304" w:rsidP="001B0304">
      <w:pPr>
        <w:adjustRightInd w:val="0"/>
        <w:rPr>
          <w:rFonts w:eastAsia="Times New Roman" w:cs="Times New Roman"/>
        </w:rPr>
      </w:pPr>
    </w:p>
    <w:p w14:paraId="441426DC" w14:textId="4C4B51B6" w:rsidR="00F41426" w:rsidRPr="00F41426" w:rsidRDefault="00F41426" w:rsidP="001B0304">
      <w:pPr>
        <w:adjustRightInd w:val="0"/>
        <w:rPr>
          <w:rFonts w:eastAsia="Times New Roman" w:cs="Times New Roman"/>
        </w:rPr>
      </w:pPr>
      <w:r w:rsidRPr="00F41426">
        <w:rPr>
          <w:rFonts w:eastAsia="Times New Roman" w:cs="Times New Roman"/>
        </w:rPr>
        <w:t xml:space="preserve">As a student organization at The Ohio State University, </w:t>
      </w:r>
      <w:r>
        <w:rPr>
          <w:rFonts w:eastAsia="Times New Roman" w:cs="Times New Roman"/>
        </w:rPr>
        <w:t>Rhythm and Paint</w:t>
      </w:r>
      <w:r w:rsidRPr="00F41426">
        <w:rPr>
          <w:rFonts w:eastAsia="Times New Roman" w:cs="Times New Roman"/>
        </w:rPr>
        <w:t xml:space="preserve"> expects its</w:t>
      </w:r>
    </w:p>
    <w:p w14:paraId="5423A767" w14:textId="77777777" w:rsidR="00F41426" w:rsidRPr="00F41426" w:rsidRDefault="00F41426" w:rsidP="001B0304">
      <w:pPr>
        <w:adjustRightInd w:val="0"/>
        <w:ind w:firstLine="0"/>
        <w:rPr>
          <w:rFonts w:eastAsia="Times New Roman" w:cs="Times New Roman"/>
        </w:rPr>
      </w:pPr>
      <w:r w:rsidRPr="00F41426">
        <w:rPr>
          <w:rFonts w:eastAsia="Times New Roman" w:cs="Times New Roman"/>
        </w:rPr>
        <w:t>members to conduct themselves in a manner that maintains an environment free from sexual</w:t>
      </w:r>
    </w:p>
    <w:p w14:paraId="76DA0051" w14:textId="77777777" w:rsidR="00F41426" w:rsidRPr="00F41426" w:rsidRDefault="00F41426" w:rsidP="001B0304">
      <w:pPr>
        <w:adjustRightInd w:val="0"/>
        <w:ind w:firstLine="0"/>
        <w:rPr>
          <w:rFonts w:eastAsia="Times New Roman" w:cs="Times New Roman"/>
        </w:rPr>
      </w:pPr>
      <w:r w:rsidRPr="00F41426">
        <w:rPr>
          <w:rFonts w:eastAsia="Times New Roman" w:cs="Times New Roman"/>
        </w:rPr>
        <w:t>misconduct. All members are responsible for adhering to University Policy 1.15, which can be</w:t>
      </w:r>
    </w:p>
    <w:p w14:paraId="244B24D4" w14:textId="14962A07" w:rsidR="00F41426" w:rsidRDefault="00F41426" w:rsidP="001B0304">
      <w:pPr>
        <w:adjustRightInd w:val="0"/>
        <w:ind w:firstLine="0"/>
        <w:rPr>
          <w:rFonts w:eastAsia="Times New Roman" w:cs="Times New Roman"/>
        </w:rPr>
      </w:pPr>
      <w:r w:rsidRPr="00F41426">
        <w:rPr>
          <w:rFonts w:eastAsia="Times New Roman" w:cs="Times New Roman"/>
        </w:rPr>
        <w:t xml:space="preserve">found here: </w:t>
      </w:r>
      <w:hyperlink r:id="rId5" w:history="1">
        <w:r w:rsidR="001B0304" w:rsidRPr="004F3F94">
          <w:rPr>
            <w:rStyle w:val="Hyperlink"/>
            <w:rFonts w:eastAsia="Times New Roman" w:cs="Times New Roman"/>
          </w:rPr>
          <w:t>https://hr.osu.edu/public/documents/policy/policy115.pdf</w:t>
        </w:r>
      </w:hyperlink>
      <w:r w:rsidRPr="00F41426">
        <w:rPr>
          <w:rFonts w:eastAsia="Times New Roman" w:cs="Times New Roman"/>
        </w:rPr>
        <w:t>.</w:t>
      </w:r>
    </w:p>
    <w:p w14:paraId="23D0FB90" w14:textId="77777777" w:rsidR="001B0304" w:rsidRPr="00F41426" w:rsidRDefault="001B0304" w:rsidP="001B0304">
      <w:pPr>
        <w:adjustRightInd w:val="0"/>
        <w:ind w:firstLine="0"/>
        <w:rPr>
          <w:rFonts w:eastAsia="Times New Roman" w:cs="Times New Roman"/>
        </w:rPr>
      </w:pPr>
    </w:p>
    <w:p w14:paraId="71D0A72A" w14:textId="77777777" w:rsidR="00F41426" w:rsidRPr="00F41426" w:rsidRDefault="00F41426" w:rsidP="001B0304">
      <w:pPr>
        <w:adjustRightInd w:val="0"/>
        <w:rPr>
          <w:rFonts w:eastAsia="Times New Roman" w:cs="Times New Roman"/>
        </w:rPr>
      </w:pPr>
      <w:r w:rsidRPr="00F41426">
        <w:rPr>
          <w:rFonts w:eastAsia="Times New Roman" w:cs="Times New Roman"/>
        </w:rPr>
        <w:t>If you or someone you know has been sexually harassed or assaulted, you may find the</w:t>
      </w:r>
    </w:p>
    <w:p w14:paraId="5A71BD94" w14:textId="19442504" w:rsidR="001B0304" w:rsidRDefault="00F41426" w:rsidP="001B0304">
      <w:pPr>
        <w:adjustRightInd w:val="0"/>
        <w:ind w:firstLine="0"/>
        <w:rPr>
          <w:rFonts w:eastAsia="Times New Roman" w:cs="Times New Roman"/>
        </w:rPr>
      </w:pPr>
      <w:r w:rsidRPr="00F41426">
        <w:rPr>
          <w:rFonts w:eastAsia="Times New Roman" w:cs="Times New Roman"/>
        </w:rPr>
        <w:t>appropriate resources at http://titleIX.osu.edu or by contacting the Ohio State Title IX</w:t>
      </w:r>
      <w:r w:rsidR="00307EA0">
        <w:rPr>
          <w:rFonts w:eastAsia="Times New Roman" w:cs="Times New Roman"/>
        </w:rPr>
        <w:t xml:space="preserve"> </w:t>
      </w:r>
      <w:r w:rsidRPr="00F41426">
        <w:rPr>
          <w:rFonts w:eastAsia="Times New Roman" w:cs="Times New Roman"/>
        </w:rPr>
        <w:t xml:space="preserve">Coordinator at </w:t>
      </w:r>
      <w:hyperlink r:id="rId6" w:history="1">
        <w:r w:rsidR="001B0304" w:rsidRPr="004F3F94">
          <w:rPr>
            <w:rStyle w:val="Hyperlink"/>
            <w:rFonts w:eastAsia="Times New Roman" w:cs="Times New Roman"/>
          </w:rPr>
          <w:t>titleIX@osu.edu</w:t>
        </w:r>
      </w:hyperlink>
      <w:r w:rsidRPr="00F41426">
        <w:rPr>
          <w:rFonts w:eastAsia="Times New Roman" w:cs="Times New Roman"/>
        </w:rPr>
        <w:t>.</w:t>
      </w:r>
      <w:r w:rsidR="007E025B">
        <w:rPr>
          <w:rFonts w:eastAsia="Times New Roman" w:cs="Times New Roman"/>
        </w:rPr>
        <w:t xml:space="preserve"> </w:t>
      </w:r>
    </w:p>
    <w:p w14:paraId="38F0CC0A" w14:textId="13D5A05C" w:rsidR="001B3C44" w:rsidRDefault="001B3C44" w:rsidP="001B0304">
      <w:pPr>
        <w:adjustRightInd w:val="0"/>
        <w:ind w:firstLine="0"/>
        <w:rPr>
          <w:rFonts w:eastAsia="Times New Roman" w:cs="Times New Roman"/>
        </w:rPr>
      </w:pPr>
    </w:p>
    <w:p w14:paraId="0575AA9D" w14:textId="0E1EFD90" w:rsidR="0053509D" w:rsidRDefault="0053509D" w:rsidP="001B0304">
      <w:pPr>
        <w:adjustRightInd w:val="0"/>
        <w:ind w:firstLine="0"/>
        <w:rPr>
          <w:rFonts w:eastAsia="Times New Roman" w:cs="Times New Roman"/>
        </w:rPr>
      </w:pPr>
    </w:p>
    <w:p w14:paraId="55F23D73" w14:textId="492C5133" w:rsidR="0053509D" w:rsidRDefault="0053509D" w:rsidP="001B0304">
      <w:pPr>
        <w:adjustRightInd w:val="0"/>
        <w:ind w:firstLine="0"/>
        <w:rPr>
          <w:rFonts w:eastAsia="Times New Roman" w:cs="Times New Roman"/>
        </w:rPr>
      </w:pPr>
    </w:p>
    <w:p w14:paraId="4433E4FF" w14:textId="77777777" w:rsidR="0053509D" w:rsidRPr="00F41426" w:rsidRDefault="0053509D" w:rsidP="001B0304">
      <w:pPr>
        <w:adjustRightInd w:val="0"/>
        <w:ind w:firstLine="0"/>
        <w:rPr>
          <w:rFonts w:eastAsia="Times New Roman" w:cs="Times New Roman"/>
        </w:rPr>
      </w:pPr>
    </w:p>
    <w:p w14:paraId="7F8085F0" w14:textId="77777777" w:rsidR="0011394E" w:rsidRDefault="0011394E" w:rsidP="001B0304">
      <w:pPr>
        <w:ind w:firstLine="0"/>
        <w:rPr>
          <w:rFonts w:eastAsia="Times New Roman" w:cs="Times New Roman"/>
          <w:b/>
          <w:bCs/>
          <w:i/>
          <w:iCs/>
        </w:rPr>
      </w:pPr>
    </w:p>
    <w:p w14:paraId="3A8FA233" w14:textId="379F90BD" w:rsidR="004B637E" w:rsidRDefault="0036129D" w:rsidP="001B0304">
      <w:pPr>
        <w:ind w:firstLine="0"/>
        <w:rPr>
          <w:rFonts w:eastAsia="Times New Roman" w:cs="Times New Roman"/>
          <w:b/>
          <w:bCs/>
          <w:i/>
          <w:iCs/>
        </w:rPr>
      </w:pPr>
      <w:r>
        <w:rPr>
          <w:rFonts w:eastAsia="Times New Roman" w:cs="Times New Roman"/>
          <w:b/>
          <w:bCs/>
          <w:i/>
          <w:iCs/>
        </w:rPr>
        <w:lastRenderedPageBreak/>
        <w:t>A</w:t>
      </w:r>
      <w:r w:rsidR="001B0304">
        <w:rPr>
          <w:rFonts w:eastAsia="Times New Roman" w:cs="Times New Roman"/>
          <w:b/>
          <w:bCs/>
          <w:i/>
          <w:iCs/>
        </w:rPr>
        <w:t>RTICLE</w:t>
      </w:r>
      <w:r>
        <w:rPr>
          <w:rFonts w:eastAsia="Times New Roman" w:cs="Times New Roman"/>
          <w:b/>
          <w:bCs/>
          <w:i/>
          <w:iCs/>
        </w:rPr>
        <w:t xml:space="preserve"> II – Membership Qualifications</w:t>
      </w:r>
    </w:p>
    <w:p w14:paraId="70729F74" w14:textId="77777777" w:rsidR="001B3C44" w:rsidRDefault="001B3C44" w:rsidP="001B0304">
      <w:pPr>
        <w:ind w:firstLine="0"/>
        <w:rPr>
          <w:rFonts w:eastAsia="Times New Roman" w:cs="Times New Roman"/>
        </w:rPr>
      </w:pPr>
    </w:p>
    <w:p w14:paraId="0A221E6F" w14:textId="11872DD2" w:rsidR="004B637E" w:rsidRDefault="002E355C" w:rsidP="001B0304">
      <w:pPr>
        <w:rPr>
          <w:rFonts w:eastAsia="Times New Roman" w:cs="Times New Roman"/>
        </w:rPr>
      </w:pPr>
      <w:r>
        <w:rPr>
          <w:rFonts w:eastAsia="Times New Roman" w:cs="Times New Roman"/>
          <w:i/>
          <w:iCs/>
        </w:rPr>
        <w:t xml:space="preserve">R&amp;P: </w:t>
      </w:r>
      <w:r w:rsidR="00D5309A" w:rsidRPr="002E355C">
        <w:rPr>
          <w:rFonts w:eastAsia="Times New Roman" w:cs="Times New Roman"/>
          <w:i/>
          <w:iCs/>
        </w:rPr>
        <w:t>Rhythm and Paint</w:t>
      </w:r>
      <w:r w:rsidR="00D5309A">
        <w:rPr>
          <w:rFonts w:eastAsia="Times New Roman" w:cs="Times New Roman"/>
        </w:rPr>
        <w:t xml:space="preserve"> </w:t>
      </w:r>
      <w:r w:rsidR="005C03FC">
        <w:rPr>
          <w:rFonts w:eastAsia="Times New Roman" w:cs="Times New Roman"/>
        </w:rPr>
        <w:t xml:space="preserve">meetings are </w:t>
      </w:r>
      <w:r w:rsidR="00D5309A">
        <w:rPr>
          <w:rFonts w:eastAsia="Times New Roman" w:cs="Times New Roman"/>
        </w:rPr>
        <w:t xml:space="preserve">open to students </w:t>
      </w:r>
      <w:r w:rsidR="00C1703C">
        <w:rPr>
          <w:rFonts w:eastAsia="Times New Roman" w:cs="Times New Roman"/>
        </w:rPr>
        <w:t xml:space="preserve">of all ranks </w:t>
      </w:r>
      <w:r w:rsidR="00D5309A">
        <w:rPr>
          <w:rFonts w:eastAsia="Times New Roman" w:cs="Times New Roman"/>
        </w:rPr>
        <w:t xml:space="preserve">at The Ohio State University. </w:t>
      </w:r>
      <w:r w:rsidR="0053509D">
        <w:rPr>
          <w:rFonts w:eastAsia="Times New Roman" w:cs="Times New Roman"/>
        </w:rPr>
        <w:t>Students may become official members by contacting an Executive Board member. There is no cost to become a member.</w:t>
      </w:r>
      <w:r w:rsidR="005C03FC">
        <w:rPr>
          <w:rFonts w:eastAsia="Times New Roman" w:cs="Times New Roman"/>
        </w:rPr>
        <w:t xml:space="preserve"> </w:t>
      </w:r>
    </w:p>
    <w:p w14:paraId="461BC9F8" w14:textId="2BC682BE" w:rsidR="001B0304" w:rsidRDefault="001B0304" w:rsidP="001B3C44">
      <w:pPr>
        <w:ind w:firstLine="0"/>
        <w:rPr>
          <w:rFonts w:eastAsia="Times New Roman" w:cs="Times New Roman"/>
        </w:rPr>
      </w:pPr>
    </w:p>
    <w:p w14:paraId="79927AA7" w14:textId="77777777" w:rsidR="001B3C44" w:rsidRDefault="001B3C44" w:rsidP="001B3C44">
      <w:pPr>
        <w:ind w:firstLine="0"/>
        <w:rPr>
          <w:rFonts w:eastAsia="Times New Roman" w:cs="Times New Roman"/>
        </w:rPr>
      </w:pPr>
    </w:p>
    <w:p w14:paraId="6F204933" w14:textId="785C068B" w:rsidR="001B0304" w:rsidRDefault="0036129D" w:rsidP="001B0304">
      <w:pPr>
        <w:ind w:firstLine="0"/>
        <w:rPr>
          <w:rFonts w:eastAsia="Times New Roman" w:cs="Times New Roman"/>
          <w:b/>
          <w:bCs/>
          <w:i/>
          <w:iCs/>
        </w:rPr>
      </w:pPr>
      <w:r>
        <w:rPr>
          <w:rFonts w:eastAsia="Times New Roman" w:cs="Times New Roman"/>
          <w:b/>
          <w:bCs/>
          <w:i/>
          <w:iCs/>
        </w:rPr>
        <w:t>A</w:t>
      </w:r>
      <w:r w:rsidR="001B0304">
        <w:rPr>
          <w:rFonts w:eastAsia="Times New Roman" w:cs="Times New Roman"/>
          <w:b/>
          <w:bCs/>
          <w:i/>
          <w:iCs/>
        </w:rPr>
        <w:t>RTICLE</w:t>
      </w:r>
      <w:r>
        <w:rPr>
          <w:rFonts w:eastAsia="Times New Roman" w:cs="Times New Roman"/>
          <w:b/>
          <w:bCs/>
          <w:i/>
          <w:iCs/>
        </w:rPr>
        <w:t xml:space="preserve"> III – Methods for Removing Members and Executive Officers</w:t>
      </w:r>
    </w:p>
    <w:p w14:paraId="7D7407CA" w14:textId="77777777" w:rsidR="001B3C44" w:rsidRDefault="001B3C44" w:rsidP="001B0304">
      <w:pPr>
        <w:ind w:firstLine="0"/>
        <w:rPr>
          <w:rFonts w:eastAsia="Times New Roman" w:cs="Times New Roman"/>
          <w:b/>
          <w:bCs/>
          <w:i/>
          <w:iCs/>
        </w:rPr>
      </w:pPr>
    </w:p>
    <w:p w14:paraId="04CDD0FD" w14:textId="675BD5FA" w:rsidR="001B0304" w:rsidRDefault="001B0304" w:rsidP="001B0304">
      <w:pPr>
        <w:ind w:firstLine="0"/>
        <w:rPr>
          <w:rFonts w:eastAsia="Times New Roman" w:cs="Times New Roman"/>
          <w:b/>
          <w:bCs/>
          <w:i/>
          <w:iCs/>
        </w:rPr>
      </w:pPr>
      <w:r>
        <w:rPr>
          <w:rFonts w:eastAsia="Times New Roman" w:cs="Times New Roman"/>
          <w:b/>
          <w:bCs/>
          <w:i/>
          <w:iCs/>
        </w:rPr>
        <w:t>Section I</w:t>
      </w:r>
    </w:p>
    <w:p w14:paraId="492CD2ED" w14:textId="77777777" w:rsidR="001B3C44" w:rsidRDefault="001B3C44" w:rsidP="001B0304">
      <w:pPr>
        <w:ind w:firstLine="0"/>
        <w:rPr>
          <w:rFonts w:eastAsia="Times New Roman" w:cs="Times New Roman"/>
          <w:b/>
          <w:bCs/>
          <w:i/>
          <w:iCs/>
        </w:rPr>
      </w:pPr>
    </w:p>
    <w:p w14:paraId="31BE5C12" w14:textId="0823E250" w:rsidR="0036129D" w:rsidRDefault="0036129D" w:rsidP="001B0304">
      <w:pPr>
        <w:rPr>
          <w:rFonts w:eastAsia="Times New Roman" w:cs="Times New Roman"/>
        </w:rPr>
      </w:pPr>
      <w:r w:rsidRPr="0036129D">
        <w:rPr>
          <w:rFonts w:eastAsia="Times New Roman" w:cs="Times New Roman"/>
        </w:rPr>
        <w:t>If a member engages in behavior that is detrimental to advancing the purpose of this organization,</w:t>
      </w:r>
      <w:r>
        <w:rPr>
          <w:rFonts w:eastAsia="Times New Roman" w:cs="Times New Roman"/>
        </w:rPr>
        <w:t xml:space="preserve"> </w:t>
      </w:r>
      <w:r w:rsidRPr="0036129D">
        <w:rPr>
          <w:rFonts w:eastAsia="Times New Roman" w:cs="Times New Roman"/>
        </w:rPr>
        <w:t>violates the organization’s constitution or by-laws, or violates the Code of Student Conduct, university</w:t>
      </w:r>
      <w:r>
        <w:rPr>
          <w:rFonts w:eastAsia="Times New Roman" w:cs="Times New Roman"/>
        </w:rPr>
        <w:t xml:space="preserve"> </w:t>
      </w:r>
      <w:r w:rsidRPr="0036129D">
        <w:rPr>
          <w:rFonts w:eastAsia="Times New Roman" w:cs="Times New Roman"/>
        </w:rPr>
        <w:t>policy, or federal, state, or local law, the member may be removed through a majority vote of the officers in</w:t>
      </w:r>
      <w:r>
        <w:rPr>
          <w:rFonts w:eastAsia="Times New Roman" w:cs="Times New Roman"/>
        </w:rPr>
        <w:t xml:space="preserve"> </w:t>
      </w:r>
      <w:r w:rsidRPr="0036129D">
        <w:rPr>
          <w:rFonts w:eastAsia="Times New Roman" w:cs="Times New Roman"/>
        </w:rPr>
        <w:t>consultation with the organization’s advisor.</w:t>
      </w:r>
    </w:p>
    <w:p w14:paraId="654C7705" w14:textId="77777777" w:rsidR="001B3C44" w:rsidRDefault="001B3C44" w:rsidP="001B0304">
      <w:pPr>
        <w:ind w:firstLine="0"/>
        <w:rPr>
          <w:rFonts w:eastAsia="Times New Roman" w:cs="Times New Roman"/>
          <w:b/>
          <w:bCs/>
          <w:i/>
          <w:iCs/>
        </w:rPr>
      </w:pPr>
    </w:p>
    <w:p w14:paraId="63ADD840" w14:textId="417ED5EE" w:rsidR="001B0304" w:rsidRDefault="001B0304" w:rsidP="001B0304">
      <w:pPr>
        <w:ind w:firstLine="0"/>
        <w:rPr>
          <w:rFonts w:eastAsia="Times New Roman" w:cs="Times New Roman"/>
          <w:b/>
          <w:bCs/>
          <w:i/>
          <w:iCs/>
        </w:rPr>
      </w:pPr>
      <w:r>
        <w:rPr>
          <w:rFonts w:eastAsia="Times New Roman" w:cs="Times New Roman"/>
          <w:b/>
          <w:bCs/>
          <w:i/>
          <w:iCs/>
        </w:rPr>
        <w:t>Section II</w:t>
      </w:r>
    </w:p>
    <w:p w14:paraId="39E1E081" w14:textId="77777777" w:rsidR="001B3C44" w:rsidRPr="001B0304" w:rsidRDefault="001B3C44" w:rsidP="001B0304">
      <w:pPr>
        <w:ind w:firstLine="0"/>
        <w:rPr>
          <w:rFonts w:eastAsia="Times New Roman" w:cs="Times New Roman"/>
          <w:b/>
          <w:bCs/>
          <w:i/>
          <w:iCs/>
        </w:rPr>
      </w:pPr>
    </w:p>
    <w:p w14:paraId="518D4463" w14:textId="6C68DD38" w:rsidR="0036129D" w:rsidRPr="0036129D" w:rsidRDefault="0036129D" w:rsidP="001B0304">
      <w:pPr>
        <w:rPr>
          <w:rFonts w:eastAsia="Times New Roman" w:cs="Times New Roman"/>
        </w:rPr>
      </w:pPr>
      <w:r w:rsidRPr="0036129D">
        <w:rPr>
          <w:rFonts w:eastAsia="Times New Roman" w:cs="Times New Roman"/>
        </w:rPr>
        <w:t xml:space="preserve">Any elected officer of the </w:t>
      </w:r>
      <w:r w:rsidR="002E355C">
        <w:rPr>
          <w:rFonts w:eastAsia="Times New Roman" w:cs="Times New Roman"/>
        </w:rPr>
        <w:t>organization</w:t>
      </w:r>
      <w:r w:rsidRPr="0036129D">
        <w:rPr>
          <w:rFonts w:eastAsia="Times New Roman" w:cs="Times New Roman"/>
        </w:rPr>
        <w:t xml:space="preserve"> may be removed from their position for cause. Cause for removal</w:t>
      </w:r>
      <w:r>
        <w:rPr>
          <w:rFonts w:eastAsia="Times New Roman" w:cs="Times New Roman"/>
        </w:rPr>
        <w:t xml:space="preserve"> </w:t>
      </w:r>
      <w:r w:rsidRPr="0036129D">
        <w:rPr>
          <w:rFonts w:eastAsia="Times New Roman" w:cs="Times New Roman"/>
        </w:rPr>
        <w:t xml:space="preserve">includes but is not limited </w:t>
      </w:r>
      <w:proofErr w:type="gramStart"/>
      <w:r w:rsidRPr="0036129D">
        <w:rPr>
          <w:rFonts w:eastAsia="Times New Roman" w:cs="Times New Roman"/>
        </w:rPr>
        <w:t>to:</w:t>
      </w:r>
      <w:proofErr w:type="gramEnd"/>
      <w:r w:rsidRPr="0036129D">
        <w:rPr>
          <w:rFonts w:eastAsia="Times New Roman" w:cs="Times New Roman"/>
        </w:rPr>
        <w:t xml:space="preserve"> violation of the constitution or by-laws, failure to perform duties, or any</w:t>
      </w:r>
      <w:r>
        <w:rPr>
          <w:rFonts w:eastAsia="Times New Roman" w:cs="Times New Roman"/>
        </w:rPr>
        <w:t xml:space="preserve"> </w:t>
      </w:r>
      <w:r w:rsidRPr="0036129D">
        <w:rPr>
          <w:rFonts w:eastAsia="Times New Roman" w:cs="Times New Roman"/>
        </w:rPr>
        <w:t>behavior that is detrimental to advancing the purpose of this organization, including violations of the</w:t>
      </w:r>
      <w:r>
        <w:rPr>
          <w:rFonts w:eastAsia="Times New Roman" w:cs="Times New Roman"/>
        </w:rPr>
        <w:t xml:space="preserve"> </w:t>
      </w:r>
      <w:r w:rsidRPr="0036129D">
        <w:rPr>
          <w:rFonts w:eastAsia="Times New Roman" w:cs="Times New Roman"/>
        </w:rPr>
        <w:t xml:space="preserve">Student Code of Conduct, university policy, or federal, state, or local laws. The Executive </w:t>
      </w:r>
      <w:r w:rsidR="005C03FC">
        <w:rPr>
          <w:rFonts w:eastAsia="Times New Roman" w:cs="Times New Roman"/>
        </w:rPr>
        <w:t>Board</w:t>
      </w:r>
      <w:r w:rsidRPr="0036129D">
        <w:rPr>
          <w:rFonts w:eastAsia="Times New Roman" w:cs="Times New Roman"/>
        </w:rPr>
        <w:t xml:space="preserve"> may</w:t>
      </w:r>
      <w:r>
        <w:rPr>
          <w:rFonts w:eastAsia="Times New Roman" w:cs="Times New Roman"/>
        </w:rPr>
        <w:t xml:space="preserve"> </w:t>
      </w:r>
      <w:r w:rsidRPr="0036129D">
        <w:rPr>
          <w:rFonts w:eastAsia="Times New Roman" w:cs="Times New Roman"/>
        </w:rPr>
        <w:t>act for removal upon a two-thirds affirmative vote of the executive board in consultation with the</w:t>
      </w:r>
      <w:r>
        <w:rPr>
          <w:rFonts w:eastAsia="Times New Roman" w:cs="Times New Roman"/>
        </w:rPr>
        <w:t xml:space="preserve"> </w:t>
      </w:r>
      <w:r w:rsidRPr="0036129D">
        <w:rPr>
          <w:rFonts w:eastAsia="Times New Roman" w:cs="Times New Roman"/>
        </w:rPr>
        <w:t>organization’s advisor.</w:t>
      </w:r>
    </w:p>
    <w:p w14:paraId="6A83CCAC" w14:textId="56593D49" w:rsidR="001B0304" w:rsidRDefault="001B0304" w:rsidP="001B0304">
      <w:pPr>
        <w:ind w:firstLine="0"/>
        <w:rPr>
          <w:rFonts w:eastAsia="Times New Roman" w:cs="Times New Roman"/>
        </w:rPr>
      </w:pPr>
    </w:p>
    <w:p w14:paraId="3890F2FC" w14:textId="77777777" w:rsidR="001B3C44" w:rsidRPr="001B3C44" w:rsidRDefault="001B3C44" w:rsidP="001B0304">
      <w:pPr>
        <w:ind w:firstLine="0"/>
        <w:rPr>
          <w:rFonts w:eastAsia="Times New Roman" w:cs="Times New Roman"/>
        </w:rPr>
      </w:pPr>
    </w:p>
    <w:p w14:paraId="24ECA5F3" w14:textId="5830772F" w:rsidR="001B3C44" w:rsidRDefault="00EE5F55" w:rsidP="001B0304">
      <w:pPr>
        <w:ind w:firstLine="0"/>
        <w:rPr>
          <w:rFonts w:eastAsia="Times New Roman" w:cs="Times New Roman"/>
          <w:b/>
          <w:bCs/>
          <w:i/>
          <w:iCs/>
        </w:rPr>
      </w:pPr>
      <w:r>
        <w:rPr>
          <w:rFonts w:eastAsia="Times New Roman" w:cs="Times New Roman"/>
          <w:b/>
          <w:bCs/>
          <w:i/>
          <w:iCs/>
        </w:rPr>
        <w:t>ARTICLE IV</w:t>
      </w:r>
      <w:r w:rsidR="004F4493">
        <w:rPr>
          <w:rFonts w:eastAsia="Times New Roman" w:cs="Times New Roman"/>
          <w:b/>
          <w:bCs/>
          <w:i/>
          <w:iCs/>
        </w:rPr>
        <w:t xml:space="preserve"> – Organization Leadership</w:t>
      </w:r>
    </w:p>
    <w:p w14:paraId="2D28FA0B" w14:textId="77777777" w:rsidR="001B3C44" w:rsidRDefault="001B3C44" w:rsidP="001B0304">
      <w:pPr>
        <w:ind w:firstLine="0"/>
        <w:rPr>
          <w:rFonts w:eastAsia="Times New Roman" w:cs="Times New Roman"/>
          <w:b/>
          <w:bCs/>
          <w:i/>
          <w:iCs/>
        </w:rPr>
      </w:pPr>
    </w:p>
    <w:p w14:paraId="35080B10" w14:textId="2A0028D8" w:rsidR="000F26F6" w:rsidRDefault="004F4493" w:rsidP="000F26F6">
      <w:pPr>
        <w:ind w:firstLine="0"/>
        <w:rPr>
          <w:rFonts w:eastAsia="Times New Roman" w:cs="Times New Roman"/>
        </w:rPr>
      </w:pPr>
      <w:r>
        <w:rPr>
          <w:rFonts w:eastAsia="Times New Roman" w:cs="Times New Roman"/>
        </w:rPr>
        <w:t xml:space="preserve">The organization </w:t>
      </w:r>
      <w:r w:rsidR="00F13A8E">
        <w:rPr>
          <w:rFonts w:eastAsia="Times New Roman" w:cs="Times New Roman"/>
        </w:rPr>
        <w:t>leadership consists of an Executive Board</w:t>
      </w:r>
      <w:r>
        <w:rPr>
          <w:rFonts w:eastAsia="Times New Roman" w:cs="Times New Roman"/>
        </w:rPr>
        <w:t xml:space="preserve">: </w:t>
      </w:r>
    </w:p>
    <w:p w14:paraId="73D488E5" w14:textId="77777777" w:rsidR="00FB6ED6" w:rsidRDefault="00FB6ED6" w:rsidP="000F26F6">
      <w:pPr>
        <w:ind w:firstLine="0"/>
        <w:rPr>
          <w:rFonts w:eastAsia="Times New Roman" w:cs="Times New Roman"/>
        </w:rPr>
      </w:pPr>
    </w:p>
    <w:p w14:paraId="52879BF2" w14:textId="77777777" w:rsidR="000F26F6" w:rsidRDefault="004F4493" w:rsidP="000F26F6">
      <w:pPr>
        <w:pStyle w:val="ListParagraph"/>
        <w:numPr>
          <w:ilvl w:val="0"/>
          <w:numId w:val="4"/>
        </w:numPr>
        <w:rPr>
          <w:rFonts w:eastAsia="Times New Roman" w:cs="Times New Roman"/>
        </w:rPr>
      </w:pPr>
      <w:r w:rsidRPr="000F26F6">
        <w:rPr>
          <w:rFonts w:eastAsia="Times New Roman" w:cs="Times New Roman"/>
        </w:rPr>
        <w:t>President/Primary Leader</w:t>
      </w:r>
    </w:p>
    <w:p w14:paraId="18326424" w14:textId="2BC4FD5E" w:rsidR="000F26F6" w:rsidRDefault="004F4493" w:rsidP="000F26F6">
      <w:pPr>
        <w:pStyle w:val="ListParagraph"/>
        <w:numPr>
          <w:ilvl w:val="0"/>
          <w:numId w:val="4"/>
        </w:numPr>
        <w:rPr>
          <w:rFonts w:eastAsia="Times New Roman" w:cs="Times New Roman"/>
        </w:rPr>
      </w:pPr>
      <w:r w:rsidRPr="000F26F6">
        <w:rPr>
          <w:rFonts w:eastAsia="Times New Roman" w:cs="Times New Roman"/>
        </w:rPr>
        <w:t>Vice President/Secondary Leader</w:t>
      </w:r>
    </w:p>
    <w:p w14:paraId="3DE46C2B" w14:textId="791AE16B" w:rsidR="000F26F6" w:rsidRDefault="004F4493" w:rsidP="000F26F6">
      <w:pPr>
        <w:pStyle w:val="ListParagraph"/>
        <w:numPr>
          <w:ilvl w:val="0"/>
          <w:numId w:val="4"/>
        </w:numPr>
        <w:rPr>
          <w:rFonts w:eastAsia="Times New Roman" w:cs="Times New Roman"/>
        </w:rPr>
      </w:pPr>
      <w:r w:rsidRPr="000F26F6">
        <w:rPr>
          <w:rFonts w:eastAsia="Times New Roman" w:cs="Times New Roman"/>
        </w:rPr>
        <w:t>Treasurer</w:t>
      </w:r>
    </w:p>
    <w:p w14:paraId="1746B285" w14:textId="0247F7AC" w:rsidR="005C03FC" w:rsidRDefault="005C03FC" w:rsidP="000F26F6">
      <w:pPr>
        <w:pStyle w:val="ListParagraph"/>
        <w:numPr>
          <w:ilvl w:val="0"/>
          <w:numId w:val="4"/>
        </w:numPr>
        <w:rPr>
          <w:rFonts w:eastAsia="Times New Roman" w:cs="Times New Roman"/>
        </w:rPr>
      </w:pPr>
      <w:r>
        <w:rPr>
          <w:rFonts w:eastAsia="Times New Roman" w:cs="Times New Roman"/>
        </w:rPr>
        <w:t>Secretary</w:t>
      </w:r>
    </w:p>
    <w:p w14:paraId="49EF1049" w14:textId="513335CA" w:rsidR="00FB6ED6" w:rsidRDefault="005C03FC" w:rsidP="0027688E">
      <w:pPr>
        <w:pStyle w:val="ListParagraph"/>
        <w:numPr>
          <w:ilvl w:val="0"/>
          <w:numId w:val="4"/>
        </w:numPr>
        <w:rPr>
          <w:rFonts w:eastAsia="Times New Roman" w:cs="Times New Roman"/>
        </w:rPr>
      </w:pPr>
      <w:r>
        <w:rPr>
          <w:rFonts w:eastAsia="Times New Roman" w:cs="Times New Roman"/>
        </w:rPr>
        <w:t>Marketing/Social Media</w:t>
      </w:r>
      <w:r w:rsidR="000F26F6" w:rsidRPr="000F26F6">
        <w:rPr>
          <w:rFonts w:eastAsia="Times New Roman" w:cs="Times New Roman"/>
        </w:rPr>
        <w:t xml:space="preserve"> Chair</w:t>
      </w:r>
    </w:p>
    <w:p w14:paraId="65257A35" w14:textId="5ED6F40F" w:rsidR="005C03FC" w:rsidRDefault="005C03FC" w:rsidP="0027688E">
      <w:pPr>
        <w:pStyle w:val="ListParagraph"/>
        <w:numPr>
          <w:ilvl w:val="0"/>
          <w:numId w:val="4"/>
        </w:numPr>
        <w:rPr>
          <w:rFonts w:eastAsia="Times New Roman" w:cs="Times New Roman"/>
        </w:rPr>
      </w:pPr>
      <w:r>
        <w:rPr>
          <w:rFonts w:eastAsia="Times New Roman" w:cs="Times New Roman"/>
        </w:rPr>
        <w:t>Outreach/Philanthropy Chair</w:t>
      </w:r>
    </w:p>
    <w:p w14:paraId="5D6E8174" w14:textId="77777777" w:rsidR="0027688E" w:rsidRPr="0027688E" w:rsidRDefault="0027688E" w:rsidP="0027688E">
      <w:pPr>
        <w:ind w:firstLine="0"/>
        <w:rPr>
          <w:rFonts w:eastAsia="Times New Roman" w:cs="Times New Roman"/>
        </w:rPr>
      </w:pPr>
    </w:p>
    <w:p w14:paraId="6D100886" w14:textId="28C4E948" w:rsidR="00330583" w:rsidRDefault="004F4493" w:rsidP="000F26F6">
      <w:pPr>
        <w:ind w:firstLine="0"/>
        <w:rPr>
          <w:rFonts w:eastAsia="Times New Roman" w:cs="Times New Roman"/>
        </w:rPr>
      </w:pPr>
      <w:r>
        <w:rPr>
          <w:rFonts w:eastAsia="Times New Roman" w:cs="Times New Roman"/>
        </w:rPr>
        <w:t xml:space="preserve">The </w:t>
      </w:r>
      <w:r w:rsidR="005B2CF4">
        <w:rPr>
          <w:rFonts w:eastAsia="Times New Roman" w:cs="Times New Roman"/>
        </w:rPr>
        <w:t>members of the Executive Board</w:t>
      </w:r>
      <w:r>
        <w:rPr>
          <w:rFonts w:eastAsia="Times New Roman" w:cs="Times New Roman"/>
        </w:rPr>
        <w:t xml:space="preserve"> have the right to create </w:t>
      </w:r>
      <w:r w:rsidR="00651357">
        <w:rPr>
          <w:rFonts w:eastAsia="Times New Roman" w:cs="Times New Roman"/>
        </w:rPr>
        <w:t>additional</w:t>
      </w:r>
      <w:r>
        <w:rPr>
          <w:rFonts w:eastAsia="Times New Roman" w:cs="Times New Roman"/>
        </w:rPr>
        <w:t xml:space="preserve"> </w:t>
      </w:r>
      <w:r w:rsidR="005B2CF4">
        <w:rPr>
          <w:rFonts w:eastAsia="Times New Roman" w:cs="Times New Roman"/>
        </w:rPr>
        <w:t xml:space="preserve">board </w:t>
      </w:r>
      <w:r w:rsidR="00651357">
        <w:rPr>
          <w:rFonts w:eastAsia="Times New Roman" w:cs="Times New Roman"/>
        </w:rPr>
        <w:t xml:space="preserve">positions </w:t>
      </w:r>
      <w:r w:rsidR="002E355C">
        <w:rPr>
          <w:rFonts w:eastAsia="Times New Roman" w:cs="Times New Roman"/>
        </w:rPr>
        <w:t xml:space="preserve">by majority vote </w:t>
      </w:r>
      <w:r w:rsidR="00651357">
        <w:rPr>
          <w:rFonts w:eastAsia="Times New Roman" w:cs="Times New Roman"/>
        </w:rPr>
        <w:t xml:space="preserve">when </w:t>
      </w:r>
      <w:r w:rsidR="002E355C">
        <w:rPr>
          <w:rFonts w:eastAsia="Times New Roman" w:cs="Times New Roman"/>
        </w:rPr>
        <w:t>necessary.</w:t>
      </w:r>
      <w:r>
        <w:rPr>
          <w:rFonts w:eastAsia="Times New Roman" w:cs="Times New Roman"/>
        </w:rPr>
        <w:t xml:space="preserve"> </w:t>
      </w:r>
    </w:p>
    <w:p w14:paraId="4BA9BE4E" w14:textId="77777777" w:rsidR="00330583" w:rsidRDefault="00330583" w:rsidP="00D50CA9">
      <w:pPr>
        <w:rPr>
          <w:rFonts w:eastAsia="Times New Roman" w:cs="Times New Roman"/>
        </w:rPr>
      </w:pPr>
    </w:p>
    <w:p w14:paraId="112015E1" w14:textId="16A67F63" w:rsidR="00330583" w:rsidRDefault="004F4493" w:rsidP="00FB6ED6">
      <w:pPr>
        <w:ind w:firstLine="0"/>
        <w:rPr>
          <w:rFonts w:eastAsia="Times New Roman" w:cs="Times New Roman"/>
        </w:rPr>
      </w:pPr>
      <w:r>
        <w:rPr>
          <w:rFonts w:eastAsia="Times New Roman" w:cs="Times New Roman"/>
        </w:rPr>
        <w:t xml:space="preserve">The role of President/Primary Leader </w:t>
      </w:r>
      <w:r w:rsidR="009E5990">
        <w:rPr>
          <w:rFonts w:eastAsia="Times New Roman" w:cs="Times New Roman"/>
        </w:rPr>
        <w:t>is</w:t>
      </w:r>
      <w:r>
        <w:rPr>
          <w:rFonts w:eastAsia="Times New Roman" w:cs="Times New Roman"/>
        </w:rPr>
        <w:t xml:space="preserve"> to oversee </w:t>
      </w:r>
      <w:r w:rsidR="00330583">
        <w:rPr>
          <w:rFonts w:eastAsia="Times New Roman" w:cs="Times New Roman"/>
        </w:rPr>
        <w:t xml:space="preserve">both general body meetings and Executive Board meetings. They </w:t>
      </w:r>
      <w:r w:rsidR="005B2CF4">
        <w:rPr>
          <w:rFonts w:eastAsia="Times New Roman" w:cs="Times New Roman"/>
        </w:rPr>
        <w:t>complete and</w:t>
      </w:r>
      <w:r w:rsidR="00330583">
        <w:rPr>
          <w:rFonts w:eastAsia="Times New Roman" w:cs="Times New Roman"/>
        </w:rPr>
        <w:t xml:space="preserve"> oversee administrative proceedings</w:t>
      </w:r>
      <w:r w:rsidR="00E600FA">
        <w:rPr>
          <w:rFonts w:eastAsia="Times New Roman" w:cs="Times New Roman"/>
        </w:rPr>
        <w:t xml:space="preserve"> and may </w:t>
      </w:r>
      <w:r w:rsidR="000A0179">
        <w:rPr>
          <w:rFonts w:eastAsia="Times New Roman" w:cs="Times New Roman"/>
        </w:rPr>
        <w:t xml:space="preserve">delegate tasks and </w:t>
      </w:r>
      <w:r w:rsidR="00E600FA">
        <w:rPr>
          <w:rFonts w:eastAsia="Times New Roman" w:cs="Times New Roman"/>
        </w:rPr>
        <w:t>enlist the help of other board members regarding these matters when necessary</w:t>
      </w:r>
      <w:r w:rsidR="001B3C44">
        <w:rPr>
          <w:rFonts w:eastAsia="Times New Roman" w:cs="Times New Roman"/>
        </w:rPr>
        <w:t>. The</w:t>
      </w:r>
      <w:r w:rsidR="009E5990">
        <w:rPr>
          <w:rFonts w:eastAsia="Times New Roman" w:cs="Times New Roman"/>
        </w:rPr>
        <w:t xml:space="preserve"> President </w:t>
      </w:r>
      <w:r w:rsidR="001B3C44">
        <w:rPr>
          <w:rFonts w:eastAsia="Times New Roman" w:cs="Times New Roman"/>
        </w:rPr>
        <w:t>oversee</w:t>
      </w:r>
      <w:r w:rsidR="000A0179">
        <w:rPr>
          <w:rFonts w:eastAsia="Times New Roman" w:cs="Times New Roman"/>
        </w:rPr>
        <w:t>s</w:t>
      </w:r>
      <w:r w:rsidR="001B3C44">
        <w:rPr>
          <w:rFonts w:eastAsia="Times New Roman" w:cs="Times New Roman"/>
        </w:rPr>
        <w:t xml:space="preserve"> the financial decisions made by the Treasurer</w:t>
      </w:r>
      <w:r w:rsidR="001051A3">
        <w:rPr>
          <w:rFonts w:eastAsia="Times New Roman" w:cs="Times New Roman"/>
        </w:rPr>
        <w:t xml:space="preserve">, publications made by the Marketing Chair, and activities organized by the </w:t>
      </w:r>
      <w:r w:rsidR="005C03FC">
        <w:rPr>
          <w:rFonts w:eastAsia="Times New Roman" w:cs="Times New Roman"/>
        </w:rPr>
        <w:t>Outreach</w:t>
      </w:r>
      <w:r w:rsidR="001051A3">
        <w:rPr>
          <w:rFonts w:eastAsia="Times New Roman" w:cs="Times New Roman"/>
        </w:rPr>
        <w:t xml:space="preserve"> Chair.</w:t>
      </w:r>
      <w:r w:rsidR="0011394E">
        <w:rPr>
          <w:rFonts w:eastAsia="Times New Roman" w:cs="Times New Roman"/>
        </w:rPr>
        <w:t xml:space="preserve"> </w:t>
      </w:r>
    </w:p>
    <w:p w14:paraId="2C574237" w14:textId="77777777" w:rsidR="00330583" w:rsidRDefault="00330583" w:rsidP="00D50CA9">
      <w:pPr>
        <w:rPr>
          <w:rFonts w:eastAsia="Times New Roman" w:cs="Times New Roman"/>
        </w:rPr>
      </w:pPr>
    </w:p>
    <w:p w14:paraId="6F89D24E" w14:textId="79075097" w:rsidR="00651357" w:rsidRDefault="001B3C44" w:rsidP="00FB6ED6">
      <w:pPr>
        <w:ind w:firstLine="0"/>
        <w:rPr>
          <w:rFonts w:eastAsia="Times New Roman" w:cs="Times New Roman"/>
        </w:rPr>
      </w:pPr>
      <w:r>
        <w:rPr>
          <w:rFonts w:eastAsia="Times New Roman" w:cs="Times New Roman"/>
        </w:rPr>
        <w:lastRenderedPageBreak/>
        <w:t xml:space="preserve">The </w:t>
      </w:r>
      <w:r w:rsidR="005C03FC">
        <w:rPr>
          <w:rFonts w:eastAsia="Times New Roman" w:cs="Times New Roman"/>
        </w:rPr>
        <w:t xml:space="preserve">role of </w:t>
      </w:r>
      <w:r>
        <w:rPr>
          <w:rFonts w:eastAsia="Times New Roman" w:cs="Times New Roman"/>
        </w:rPr>
        <w:t xml:space="preserve">Vice President/Secondary Leader </w:t>
      </w:r>
      <w:r w:rsidR="009E5990">
        <w:rPr>
          <w:rFonts w:eastAsia="Times New Roman" w:cs="Times New Roman"/>
        </w:rPr>
        <w:t>is</w:t>
      </w:r>
      <w:r w:rsidR="005C03FC">
        <w:rPr>
          <w:rFonts w:eastAsia="Times New Roman" w:cs="Times New Roman"/>
        </w:rPr>
        <w:t xml:space="preserve"> </w:t>
      </w:r>
      <w:r w:rsidR="00651357">
        <w:rPr>
          <w:rFonts w:eastAsia="Times New Roman" w:cs="Times New Roman"/>
        </w:rPr>
        <w:t>hold</w:t>
      </w:r>
      <w:r w:rsidR="005C03FC">
        <w:rPr>
          <w:rFonts w:eastAsia="Times New Roman" w:cs="Times New Roman"/>
        </w:rPr>
        <w:t>ing</w:t>
      </w:r>
      <w:r w:rsidR="00651357">
        <w:rPr>
          <w:rFonts w:eastAsia="Times New Roman" w:cs="Times New Roman"/>
        </w:rPr>
        <w:t xml:space="preserve"> the same</w:t>
      </w:r>
      <w:r>
        <w:rPr>
          <w:rFonts w:eastAsia="Times New Roman" w:cs="Times New Roman"/>
        </w:rPr>
        <w:t xml:space="preserve"> responsibilities</w:t>
      </w:r>
      <w:r w:rsidR="00651357">
        <w:rPr>
          <w:rFonts w:eastAsia="Times New Roman" w:cs="Times New Roman"/>
        </w:rPr>
        <w:t xml:space="preserve"> as the President and </w:t>
      </w:r>
      <w:r w:rsidR="005C03FC">
        <w:rPr>
          <w:rFonts w:eastAsia="Times New Roman" w:cs="Times New Roman"/>
        </w:rPr>
        <w:t>acting</w:t>
      </w:r>
      <w:r w:rsidR="00651357">
        <w:rPr>
          <w:rFonts w:eastAsia="Times New Roman" w:cs="Times New Roman"/>
        </w:rPr>
        <w:t xml:space="preserve"> as organization leader in the President’s absence</w:t>
      </w:r>
      <w:r>
        <w:rPr>
          <w:rFonts w:eastAsia="Times New Roman" w:cs="Times New Roman"/>
        </w:rPr>
        <w:t xml:space="preserve">. </w:t>
      </w:r>
    </w:p>
    <w:p w14:paraId="1E53F3A3" w14:textId="77777777" w:rsidR="00651357" w:rsidRDefault="00651357" w:rsidP="00D50CA9">
      <w:pPr>
        <w:rPr>
          <w:rFonts w:eastAsia="Times New Roman" w:cs="Times New Roman"/>
        </w:rPr>
      </w:pPr>
    </w:p>
    <w:p w14:paraId="0D8F2AE3" w14:textId="7CD0E791" w:rsidR="00FC279F" w:rsidRDefault="001B3C44" w:rsidP="00FB6ED6">
      <w:pPr>
        <w:ind w:firstLine="0"/>
        <w:rPr>
          <w:rFonts w:eastAsia="Times New Roman" w:cs="Times New Roman"/>
        </w:rPr>
      </w:pPr>
      <w:r>
        <w:rPr>
          <w:rFonts w:eastAsia="Times New Roman" w:cs="Times New Roman"/>
        </w:rPr>
        <w:t xml:space="preserve">The role of Treasurer </w:t>
      </w:r>
      <w:r w:rsidR="009E5990">
        <w:rPr>
          <w:rFonts w:eastAsia="Times New Roman" w:cs="Times New Roman"/>
        </w:rPr>
        <w:t>is</w:t>
      </w:r>
      <w:r>
        <w:rPr>
          <w:rFonts w:eastAsia="Times New Roman" w:cs="Times New Roman"/>
        </w:rPr>
        <w:t xml:space="preserve"> </w:t>
      </w:r>
      <w:r w:rsidR="000A0179">
        <w:rPr>
          <w:rFonts w:eastAsia="Times New Roman" w:cs="Times New Roman"/>
        </w:rPr>
        <w:t>managing</w:t>
      </w:r>
      <w:r>
        <w:rPr>
          <w:rFonts w:eastAsia="Times New Roman" w:cs="Times New Roman"/>
        </w:rPr>
        <w:t xml:space="preserve"> club finances </w:t>
      </w:r>
      <w:r w:rsidR="001051A3">
        <w:rPr>
          <w:rFonts w:eastAsia="Times New Roman" w:cs="Times New Roman"/>
        </w:rPr>
        <w:t>includ</w:t>
      </w:r>
      <w:r w:rsidR="00E600FA">
        <w:rPr>
          <w:rFonts w:eastAsia="Times New Roman" w:cs="Times New Roman"/>
        </w:rPr>
        <w:t>ing</w:t>
      </w:r>
      <w:r w:rsidR="001051A3">
        <w:rPr>
          <w:rFonts w:eastAsia="Times New Roman" w:cs="Times New Roman"/>
        </w:rPr>
        <w:t xml:space="preserve"> </w:t>
      </w:r>
      <w:r w:rsidR="002E355C">
        <w:rPr>
          <w:rFonts w:eastAsia="Times New Roman" w:cs="Times New Roman"/>
        </w:rPr>
        <w:t>(</w:t>
      </w:r>
      <w:r w:rsidR="001051A3">
        <w:rPr>
          <w:rFonts w:eastAsia="Times New Roman" w:cs="Times New Roman"/>
        </w:rPr>
        <w:t>but not limited to</w:t>
      </w:r>
      <w:r w:rsidR="002E355C">
        <w:rPr>
          <w:rFonts w:eastAsia="Times New Roman" w:cs="Times New Roman"/>
        </w:rPr>
        <w:t>)</w:t>
      </w:r>
      <w:r w:rsidR="001051A3">
        <w:rPr>
          <w:rFonts w:eastAsia="Times New Roman" w:cs="Times New Roman"/>
        </w:rPr>
        <w:t>:</w:t>
      </w:r>
      <w:r>
        <w:rPr>
          <w:rFonts w:eastAsia="Times New Roman" w:cs="Times New Roman"/>
        </w:rPr>
        <w:t xml:space="preserve"> university funding, budgeting, fundraising, and </w:t>
      </w:r>
      <w:r w:rsidR="00255B4A">
        <w:rPr>
          <w:rFonts w:eastAsia="Times New Roman" w:cs="Times New Roman"/>
        </w:rPr>
        <w:t>conserving</w:t>
      </w:r>
      <w:r w:rsidR="001051A3">
        <w:rPr>
          <w:rFonts w:eastAsia="Times New Roman" w:cs="Times New Roman"/>
        </w:rPr>
        <w:t xml:space="preserve"> receipts.</w:t>
      </w:r>
    </w:p>
    <w:p w14:paraId="3635F7CF" w14:textId="4F708309" w:rsidR="005C03FC" w:rsidRDefault="005C03FC" w:rsidP="00FB6ED6">
      <w:pPr>
        <w:ind w:firstLine="0"/>
        <w:rPr>
          <w:rFonts w:eastAsia="Times New Roman" w:cs="Times New Roman"/>
        </w:rPr>
      </w:pPr>
    </w:p>
    <w:p w14:paraId="2A5FCB02" w14:textId="17C02C5C" w:rsidR="005C03FC" w:rsidRDefault="005C03FC" w:rsidP="00FB6ED6">
      <w:pPr>
        <w:ind w:firstLine="0"/>
        <w:rPr>
          <w:rFonts w:eastAsia="Times New Roman" w:cs="Times New Roman"/>
        </w:rPr>
      </w:pPr>
      <w:r>
        <w:rPr>
          <w:rFonts w:eastAsia="Times New Roman" w:cs="Times New Roman"/>
        </w:rPr>
        <w:t>The role of Secretary</w:t>
      </w:r>
      <w:r w:rsidR="009E5990">
        <w:rPr>
          <w:rFonts w:eastAsia="Times New Roman" w:cs="Times New Roman"/>
        </w:rPr>
        <w:t xml:space="preserve"> is </w:t>
      </w:r>
      <w:r w:rsidR="000A0179">
        <w:rPr>
          <w:rFonts w:eastAsia="Times New Roman" w:cs="Times New Roman"/>
        </w:rPr>
        <w:t>managing the organization email (</w:t>
      </w:r>
      <w:hyperlink r:id="rId7" w:history="1">
        <w:r w:rsidR="000A0179" w:rsidRPr="00E228D2">
          <w:rPr>
            <w:rStyle w:val="Hyperlink"/>
            <w:rFonts w:eastAsia="Times New Roman" w:cs="Times New Roman"/>
          </w:rPr>
          <w:t>rhythmandpaintosu@gmail.com</w:t>
        </w:r>
      </w:hyperlink>
      <w:r w:rsidR="000A0179">
        <w:rPr>
          <w:rFonts w:eastAsia="Times New Roman" w:cs="Times New Roman"/>
        </w:rPr>
        <w:t xml:space="preserve">) including (but not limited to) sending out mass communications and responding to emails. The secretary should check the email </w:t>
      </w:r>
      <w:r w:rsidR="0053509D">
        <w:rPr>
          <w:rFonts w:eastAsia="Times New Roman" w:cs="Times New Roman"/>
        </w:rPr>
        <w:t>inbox no less than once every two business days.</w:t>
      </w:r>
    </w:p>
    <w:p w14:paraId="23F9884D" w14:textId="36EEC0F3" w:rsidR="001051A3" w:rsidRDefault="001051A3" w:rsidP="00FB6ED6">
      <w:pPr>
        <w:ind w:firstLine="0"/>
        <w:rPr>
          <w:rFonts w:eastAsia="Times New Roman" w:cs="Times New Roman"/>
        </w:rPr>
      </w:pPr>
    </w:p>
    <w:p w14:paraId="006D05FE" w14:textId="650CD4F3" w:rsidR="001051A3" w:rsidRDefault="001051A3" w:rsidP="00FB6ED6">
      <w:pPr>
        <w:ind w:firstLine="0"/>
        <w:rPr>
          <w:rFonts w:eastAsia="Times New Roman" w:cs="Times New Roman"/>
        </w:rPr>
      </w:pPr>
      <w:r>
        <w:rPr>
          <w:rFonts w:eastAsia="Times New Roman" w:cs="Times New Roman"/>
        </w:rPr>
        <w:t xml:space="preserve">The role of Marketing Chair </w:t>
      </w:r>
      <w:r w:rsidR="009E5990">
        <w:rPr>
          <w:rFonts w:eastAsia="Times New Roman" w:cs="Times New Roman"/>
        </w:rPr>
        <w:t>is</w:t>
      </w:r>
      <w:r>
        <w:rPr>
          <w:rFonts w:eastAsia="Times New Roman" w:cs="Times New Roman"/>
        </w:rPr>
        <w:t xml:space="preserve"> to oversee and administer advertising for the organization</w:t>
      </w:r>
      <w:r w:rsidR="009E5990">
        <w:rPr>
          <w:rFonts w:eastAsia="Times New Roman" w:cs="Times New Roman"/>
        </w:rPr>
        <w:t xml:space="preserve"> </w:t>
      </w:r>
      <w:proofErr w:type="gramStart"/>
      <w:r w:rsidR="009E5990">
        <w:rPr>
          <w:rFonts w:eastAsia="Times New Roman" w:cs="Times New Roman"/>
        </w:rPr>
        <w:t>in order to</w:t>
      </w:r>
      <w:proofErr w:type="gramEnd"/>
      <w:r>
        <w:rPr>
          <w:rFonts w:eastAsia="Times New Roman" w:cs="Times New Roman"/>
        </w:rPr>
        <w:t xml:space="preserve"> recruit</w:t>
      </w:r>
      <w:r w:rsidR="009E5990">
        <w:rPr>
          <w:rFonts w:eastAsia="Times New Roman" w:cs="Times New Roman"/>
        </w:rPr>
        <w:t xml:space="preserve"> </w:t>
      </w:r>
      <w:r>
        <w:rPr>
          <w:rFonts w:eastAsia="Times New Roman" w:cs="Times New Roman"/>
        </w:rPr>
        <w:t xml:space="preserve">new attendees </w:t>
      </w:r>
      <w:r w:rsidR="009E5990">
        <w:rPr>
          <w:rFonts w:eastAsia="Times New Roman" w:cs="Times New Roman"/>
        </w:rPr>
        <w:t xml:space="preserve">as well </w:t>
      </w:r>
      <w:r>
        <w:rPr>
          <w:rFonts w:eastAsia="Times New Roman" w:cs="Times New Roman"/>
        </w:rPr>
        <w:t xml:space="preserve">as </w:t>
      </w:r>
      <w:r w:rsidR="009E5990">
        <w:rPr>
          <w:rFonts w:eastAsia="Times New Roman" w:cs="Times New Roman"/>
        </w:rPr>
        <w:t>publish</w:t>
      </w:r>
      <w:r>
        <w:rPr>
          <w:rFonts w:eastAsia="Times New Roman" w:cs="Times New Roman"/>
        </w:rPr>
        <w:t xml:space="preserve"> information about the club. This can be done through various social media platforms including </w:t>
      </w:r>
      <w:r w:rsidR="002E355C">
        <w:rPr>
          <w:rFonts w:eastAsia="Times New Roman" w:cs="Times New Roman"/>
        </w:rPr>
        <w:t>(</w:t>
      </w:r>
      <w:r>
        <w:rPr>
          <w:rFonts w:eastAsia="Times New Roman" w:cs="Times New Roman"/>
        </w:rPr>
        <w:t>but not limited to</w:t>
      </w:r>
      <w:r w:rsidR="002E355C">
        <w:rPr>
          <w:rFonts w:eastAsia="Times New Roman" w:cs="Times New Roman"/>
        </w:rPr>
        <w:t>)</w:t>
      </w:r>
      <w:r w:rsidR="009E5990">
        <w:rPr>
          <w:rFonts w:eastAsia="Times New Roman" w:cs="Times New Roman"/>
        </w:rPr>
        <w:t xml:space="preserve"> </w:t>
      </w:r>
      <w:r>
        <w:rPr>
          <w:rFonts w:eastAsia="Times New Roman" w:cs="Times New Roman"/>
        </w:rPr>
        <w:t>Instagram</w:t>
      </w:r>
      <w:r w:rsidR="009E5990">
        <w:rPr>
          <w:rFonts w:eastAsia="Times New Roman" w:cs="Times New Roman"/>
        </w:rPr>
        <w:t xml:space="preserve"> and</w:t>
      </w:r>
      <w:r>
        <w:rPr>
          <w:rFonts w:eastAsia="Times New Roman" w:cs="Times New Roman"/>
        </w:rPr>
        <w:t xml:space="preserve"> </w:t>
      </w:r>
      <w:proofErr w:type="spellStart"/>
      <w:r>
        <w:rPr>
          <w:rFonts w:eastAsia="Times New Roman" w:cs="Times New Roman"/>
        </w:rPr>
        <w:t>Tiktok</w:t>
      </w:r>
      <w:proofErr w:type="spellEnd"/>
      <w:r w:rsidR="009E5990">
        <w:rPr>
          <w:rFonts w:eastAsia="Times New Roman" w:cs="Times New Roman"/>
        </w:rPr>
        <w:t>.</w:t>
      </w:r>
    </w:p>
    <w:p w14:paraId="62FFA85F" w14:textId="04EB2C4B" w:rsidR="005C03FC" w:rsidRDefault="005C03FC" w:rsidP="00FB6ED6">
      <w:pPr>
        <w:ind w:firstLine="0"/>
        <w:rPr>
          <w:rFonts w:eastAsia="Times New Roman" w:cs="Times New Roman"/>
        </w:rPr>
      </w:pPr>
    </w:p>
    <w:p w14:paraId="4D0EDC50" w14:textId="6CB286BB" w:rsidR="005C03FC" w:rsidRDefault="005C03FC" w:rsidP="00FB6ED6">
      <w:pPr>
        <w:ind w:firstLine="0"/>
        <w:rPr>
          <w:rFonts w:eastAsia="Times New Roman" w:cs="Times New Roman"/>
        </w:rPr>
      </w:pPr>
      <w:r>
        <w:rPr>
          <w:rFonts w:eastAsia="Times New Roman" w:cs="Times New Roman"/>
        </w:rPr>
        <w:t xml:space="preserve">The role of Outreach Chair </w:t>
      </w:r>
      <w:r w:rsidR="009E5990">
        <w:rPr>
          <w:rFonts w:eastAsia="Times New Roman" w:cs="Times New Roman"/>
        </w:rPr>
        <w:t>is</w:t>
      </w:r>
      <w:r>
        <w:rPr>
          <w:rFonts w:eastAsia="Times New Roman" w:cs="Times New Roman"/>
        </w:rPr>
        <w:t xml:space="preserve"> to </w:t>
      </w:r>
      <w:r w:rsidR="009E5990">
        <w:rPr>
          <w:rFonts w:eastAsia="Times New Roman" w:cs="Times New Roman"/>
        </w:rPr>
        <w:t>coordinate and/or support the development of service opportunities, fundraising events, and collaborations with other organizations. This may be done in collaboration with the President and other Executive Board members.</w:t>
      </w:r>
    </w:p>
    <w:p w14:paraId="18ABF97E" w14:textId="77777777" w:rsidR="00FC279F" w:rsidRDefault="00FC279F" w:rsidP="00FB6ED6">
      <w:pPr>
        <w:ind w:firstLine="0"/>
        <w:rPr>
          <w:rFonts w:eastAsia="Times New Roman" w:cs="Times New Roman"/>
        </w:rPr>
      </w:pPr>
    </w:p>
    <w:p w14:paraId="4D2F8848" w14:textId="4A74B6EB" w:rsidR="001B3C44" w:rsidRDefault="001B3C44" w:rsidP="00FB6ED6">
      <w:pPr>
        <w:ind w:firstLine="0"/>
        <w:rPr>
          <w:rFonts w:eastAsia="Times New Roman" w:cs="Times New Roman"/>
        </w:rPr>
      </w:pPr>
      <w:r>
        <w:rPr>
          <w:rFonts w:eastAsia="Times New Roman" w:cs="Times New Roman"/>
        </w:rPr>
        <w:t>Each</w:t>
      </w:r>
      <w:r w:rsidR="00FC279F">
        <w:rPr>
          <w:rFonts w:eastAsia="Times New Roman" w:cs="Times New Roman"/>
        </w:rPr>
        <w:t xml:space="preserve"> board member’s term</w:t>
      </w:r>
      <w:r>
        <w:rPr>
          <w:rFonts w:eastAsia="Times New Roman" w:cs="Times New Roman"/>
        </w:rPr>
        <w:t xml:space="preserve"> </w:t>
      </w:r>
      <w:r w:rsidR="00FC279F">
        <w:rPr>
          <w:rFonts w:eastAsia="Times New Roman" w:cs="Times New Roman"/>
        </w:rPr>
        <w:t>lasts</w:t>
      </w:r>
      <w:r>
        <w:rPr>
          <w:rFonts w:eastAsia="Times New Roman" w:cs="Times New Roman"/>
        </w:rPr>
        <w:t xml:space="preserve"> </w:t>
      </w:r>
      <w:r w:rsidR="00FC279F">
        <w:rPr>
          <w:rFonts w:eastAsia="Times New Roman" w:cs="Times New Roman"/>
        </w:rPr>
        <w:t xml:space="preserve">an entire </w:t>
      </w:r>
      <w:r>
        <w:rPr>
          <w:rFonts w:eastAsia="Times New Roman" w:cs="Times New Roman"/>
        </w:rPr>
        <w:t>academic year (a</w:t>
      </w:r>
      <w:r w:rsidR="00FC279F">
        <w:rPr>
          <w:rFonts w:eastAsia="Times New Roman" w:cs="Times New Roman"/>
        </w:rPr>
        <w:t xml:space="preserve"> consecutive </w:t>
      </w:r>
      <w:r w:rsidR="00A57FD5">
        <w:rPr>
          <w:rFonts w:eastAsia="Times New Roman" w:cs="Times New Roman"/>
        </w:rPr>
        <w:t>a</w:t>
      </w:r>
      <w:r>
        <w:rPr>
          <w:rFonts w:eastAsia="Times New Roman" w:cs="Times New Roman"/>
        </w:rPr>
        <w:t>utumn semester and</w:t>
      </w:r>
      <w:r w:rsidR="00FC279F">
        <w:rPr>
          <w:rFonts w:eastAsia="Times New Roman" w:cs="Times New Roman"/>
        </w:rPr>
        <w:t xml:space="preserve"> </w:t>
      </w:r>
      <w:r w:rsidR="00A57FD5">
        <w:rPr>
          <w:rFonts w:eastAsia="Times New Roman" w:cs="Times New Roman"/>
        </w:rPr>
        <w:t>s</w:t>
      </w:r>
      <w:r>
        <w:rPr>
          <w:rFonts w:eastAsia="Times New Roman" w:cs="Times New Roman"/>
        </w:rPr>
        <w:t>pring semester</w:t>
      </w:r>
      <w:r w:rsidR="00D50CA9">
        <w:rPr>
          <w:rFonts w:eastAsia="Times New Roman" w:cs="Times New Roman"/>
        </w:rPr>
        <w:t>).</w:t>
      </w:r>
    </w:p>
    <w:p w14:paraId="63B0E3E1" w14:textId="2EEB778B" w:rsidR="004F4493" w:rsidRDefault="004F4493" w:rsidP="001B0304">
      <w:pPr>
        <w:ind w:firstLine="0"/>
        <w:rPr>
          <w:rFonts w:eastAsia="Times New Roman" w:cs="Times New Roman"/>
        </w:rPr>
      </w:pPr>
    </w:p>
    <w:p w14:paraId="1A55CBAB" w14:textId="77777777" w:rsidR="001B3C44" w:rsidRPr="004F4493" w:rsidRDefault="001B3C44" w:rsidP="001B0304">
      <w:pPr>
        <w:ind w:firstLine="0"/>
        <w:rPr>
          <w:rFonts w:eastAsia="Times New Roman" w:cs="Times New Roman"/>
        </w:rPr>
      </w:pPr>
    </w:p>
    <w:p w14:paraId="6BF08593" w14:textId="4A89CEB7" w:rsidR="00EE5F55" w:rsidRDefault="00EE5F55" w:rsidP="001B0304">
      <w:pPr>
        <w:ind w:firstLine="0"/>
        <w:rPr>
          <w:rFonts w:eastAsia="Times New Roman" w:cs="Times New Roman"/>
          <w:b/>
          <w:bCs/>
          <w:i/>
          <w:iCs/>
        </w:rPr>
      </w:pPr>
      <w:r>
        <w:rPr>
          <w:rFonts w:eastAsia="Times New Roman" w:cs="Times New Roman"/>
          <w:b/>
          <w:bCs/>
          <w:i/>
          <w:iCs/>
        </w:rPr>
        <w:t>ARTICLE V: E</w:t>
      </w:r>
      <w:r w:rsidR="001B3C44">
        <w:rPr>
          <w:rFonts w:eastAsia="Times New Roman" w:cs="Times New Roman"/>
          <w:b/>
          <w:bCs/>
          <w:i/>
          <w:iCs/>
        </w:rPr>
        <w:t>lections</w:t>
      </w:r>
    </w:p>
    <w:p w14:paraId="6961747A" w14:textId="374751C9" w:rsidR="00FB564B" w:rsidRDefault="00FB564B" w:rsidP="001B0304">
      <w:pPr>
        <w:ind w:firstLine="0"/>
        <w:rPr>
          <w:rFonts w:eastAsia="Times New Roman" w:cs="Times New Roman"/>
        </w:rPr>
      </w:pPr>
    </w:p>
    <w:p w14:paraId="46196496" w14:textId="5D8B32EB" w:rsidR="00EE7348" w:rsidRDefault="00EE7348" w:rsidP="001B0304">
      <w:pPr>
        <w:ind w:firstLine="0"/>
        <w:rPr>
          <w:rFonts w:eastAsia="Times New Roman" w:cs="Times New Roman"/>
          <w:b/>
          <w:bCs/>
          <w:i/>
          <w:iCs/>
        </w:rPr>
      </w:pPr>
      <w:r>
        <w:rPr>
          <w:rFonts w:eastAsia="Times New Roman" w:cs="Times New Roman"/>
          <w:b/>
          <w:bCs/>
          <w:i/>
          <w:iCs/>
        </w:rPr>
        <w:t>Section I</w:t>
      </w:r>
    </w:p>
    <w:p w14:paraId="402D36A4" w14:textId="77777777" w:rsidR="00EE7348" w:rsidRPr="00EE7348" w:rsidRDefault="00EE7348" w:rsidP="001B0304">
      <w:pPr>
        <w:ind w:firstLine="0"/>
        <w:rPr>
          <w:rFonts w:eastAsia="Times New Roman" w:cs="Times New Roman"/>
          <w:b/>
          <w:bCs/>
          <w:i/>
          <w:iCs/>
        </w:rPr>
      </w:pPr>
    </w:p>
    <w:p w14:paraId="54259B92" w14:textId="73691B13" w:rsidR="00FB564B" w:rsidRDefault="00A57FD5" w:rsidP="00D50CA9">
      <w:pPr>
        <w:rPr>
          <w:rFonts w:eastAsia="Times New Roman" w:cs="Times New Roman"/>
        </w:rPr>
      </w:pPr>
      <w:r>
        <w:rPr>
          <w:rFonts w:eastAsia="Times New Roman" w:cs="Times New Roman"/>
        </w:rPr>
        <w:t>To</w:t>
      </w:r>
      <w:r w:rsidR="00FB564B">
        <w:rPr>
          <w:rFonts w:eastAsia="Times New Roman" w:cs="Times New Roman"/>
        </w:rPr>
        <w:t xml:space="preserve"> run for </w:t>
      </w:r>
      <w:r w:rsidR="00EE6DF6">
        <w:rPr>
          <w:rFonts w:eastAsia="Times New Roman" w:cs="Times New Roman"/>
        </w:rPr>
        <w:t>Executive Board</w:t>
      </w:r>
      <w:r w:rsidR="00FB564B">
        <w:rPr>
          <w:rFonts w:eastAsia="Times New Roman" w:cs="Times New Roman"/>
        </w:rPr>
        <w:t xml:space="preserve"> positions, students must be registered members of the </w:t>
      </w:r>
      <w:r w:rsidR="00F13A8E">
        <w:rPr>
          <w:rFonts w:eastAsia="Times New Roman" w:cs="Times New Roman"/>
        </w:rPr>
        <w:t>organization</w:t>
      </w:r>
      <w:r w:rsidR="00FB564B">
        <w:rPr>
          <w:rFonts w:eastAsia="Times New Roman" w:cs="Times New Roman"/>
        </w:rPr>
        <w:t xml:space="preserve"> and </w:t>
      </w:r>
      <w:r>
        <w:rPr>
          <w:rFonts w:eastAsia="Times New Roman" w:cs="Times New Roman"/>
        </w:rPr>
        <w:t>attend at least half of the meetings in a semester. The process for elections will take place in the spring semester of each academic year</w:t>
      </w:r>
      <w:r w:rsidR="000F12CC">
        <w:rPr>
          <w:rFonts w:eastAsia="Times New Roman" w:cs="Times New Roman"/>
        </w:rPr>
        <w:t>, and the newly elected leaders will assume their duties in the autumn semester of the next academic year</w:t>
      </w:r>
      <w:r>
        <w:rPr>
          <w:rFonts w:eastAsia="Times New Roman" w:cs="Times New Roman"/>
        </w:rPr>
        <w:t xml:space="preserve">. After members fill out an application for the position they are interested in, interviews with the </w:t>
      </w:r>
      <w:r w:rsidR="00EE6DF6">
        <w:rPr>
          <w:rFonts w:eastAsia="Times New Roman" w:cs="Times New Roman"/>
        </w:rPr>
        <w:t>Executive Board</w:t>
      </w:r>
      <w:r>
        <w:rPr>
          <w:rFonts w:eastAsia="Times New Roman" w:cs="Times New Roman"/>
        </w:rPr>
        <w:t xml:space="preserve"> will take place. After a round of interviews, the executive board will select final candidates </w:t>
      </w:r>
      <w:r w:rsidR="000F12CC">
        <w:rPr>
          <w:rFonts w:eastAsia="Times New Roman" w:cs="Times New Roman"/>
        </w:rPr>
        <w:t xml:space="preserve">for the leadership positions. </w:t>
      </w:r>
      <w:r w:rsidR="00057AE8">
        <w:rPr>
          <w:rFonts w:eastAsia="Times New Roman" w:cs="Times New Roman"/>
        </w:rPr>
        <w:t xml:space="preserve">Each approved candidate will be given the opportunity to present their goals and objectives to club members. </w:t>
      </w:r>
      <w:r w:rsidR="000F12CC">
        <w:rPr>
          <w:rFonts w:eastAsia="Times New Roman" w:cs="Times New Roman"/>
        </w:rPr>
        <w:t xml:space="preserve">A poll will then be created for members to cast their votes. The majority vote for each respective position will determine who is elected. In the event of a tie, the executive board will hold a majority vote to determine the winning candidate. </w:t>
      </w:r>
    </w:p>
    <w:p w14:paraId="27FA94BB" w14:textId="2196002E" w:rsidR="000F12CC" w:rsidRDefault="000F12CC" w:rsidP="001B0304">
      <w:pPr>
        <w:ind w:firstLine="0"/>
        <w:rPr>
          <w:rFonts w:eastAsia="Times New Roman" w:cs="Times New Roman"/>
        </w:rPr>
      </w:pPr>
    </w:p>
    <w:p w14:paraId="1291ACF2" w14:textId="01266AC5" w:rsidR="00EE7348" w:rsidRDefault="00EE7348" w:rsidP="001B0304">
      <w:pPr>
        <w:ind w:firstLine="0"/>
        <w:rPr>
          <w:rFonts w:eastAsia="Times New Roman" w:cs="Times New Roman"/>
        </w:rPr>
      </w:pPr>
      <w:r>
        <w:rPr>
          <w:rFonts w:eastAsia="Times New Roman" w:cs="Times New Roman"/>
          <w:b/>
          <w:bCs/>
          <w:i/>
          <w:iCs/>
        </w:rPr>
        <w:t>Section II</w:t>
      </w:r>
    </w:p>
    <w:p w14:paraId="39DACA41" w14:textId="77777777" w:rsidR="00EE7348" w:rsidRPr="00EE7348" w:rsidRDefault="00EE7348" w:rsidP="001B0304">
      <w:pPr>
        <w:ind w:firstLine="0"/>
        <w:rPr>
          <w:rFonts w:eastAsia="Times New Roman" w:cs="Times New Roman"/>
        </w:rPr>
      </w:pPr>
    </w:p>
    <w:p w14:paraId="1B5BA273" w14:textId="452450D6" w:rsidR="00057AE8" w:rsidRPr="00FB564B" w:rsidRDefault="00721417" w:rsidP="00D50CA9">
      <w:pPr>
        <w:rPr>
          <w:rFonts w:eastAsia="Times New Roman" w:cs="Times New Roman"/>
        </w:rPr>
      </w:pPr>
      <w:r>
        <w:rPr>
          <w:rFonts w:eastAsia="Times New Roman" w:cs="Times New Roman"/>
        </w:rPr>
        <w:t>If</w:t>
      </w:r>
      <w:r w:rsidR="00057AE8">
        <w:rPr>
          <w:rFonts w:eastAsia="Times New Roman" w:cs="Times New Roman"/>
        </w:rPr>
        <w:t xml:space="preserve"> no one applies to fill an </w:t>
      </w:r>
      <w:r w:rsidR="00EE6DF6">
        <w:rPr>
          <w:rFonts w:eastAsia="Times New Roman" w:cs="Times New Roman"/>
        </w:rPr>
        <w:t>E</w:t>
      </w:r>
      <w:r w:rsidR="00057AE8">
        <w:rPr>
          <w:rFonts w:eastAsia="Times New Roman" w:cs="Times New Roman"/>
        </w:rPr>
        <w:t xml:space="preserve">xecutive </w:t>
      </w:r>
      <w:r w:rsidR="00EE6DF6">
        <w:rPr>
          <w:rFonts w:eastAsia="Times New Roman" w:cs="Times New Roman"/>
        </w:rPr>
        <w:t>B</w:t>
      </w:r>
      <w:r w:rsidR="00057AE8">
        <w:rPr>
          <w:rFonts w:eastAsia="Times New Roman" w:cs="Times New Roman"/>
        </w:rPr>
        <w:t xml:space="preserve">oard position, the current member will maintain that position for the next year if they wish. If the leader wishes to step down, a member will be appointed by the </w:t>
      </w:r>
      <w:r w:rsidR="00EE6DF6">
        <w:rPr>
          <w:rFonts w:eastAsia="Times New Roman" w:cs="Times New Roman"/>
        </w:rPr>
        <w:t>E</w:t>
      </w:r>
      <w:r w:rsidR="00057AE8">
        <w:rPr>
          <w:rFonts w:eastAsia="Times New Roman" w:cs="Times New Roman"/>
        </w:rPr>
        <w:t xml:space="preserve">xecutive </w:t>
      </w:r>
      <w:r w:rsidR="00EE6DF6">
        <w:rPr>
          <w:rFonts w:eastAsia="Times New Roman" w:cs="Times New Roman"/>
        </w:rPr>
        <w:t>B</w:t>
      </w:r>
      <w:r w:rsidR="00057AE8">
        <w:rPr>
          <w:rFonts w:eastAsia="Times New Roman" w:cs="Times New Roman"/>
        </w:rPr>
        <w:t>oard to fill the role.</w:t>
      </w:r>
    </w:p>
    <w:p w14:paraId="7BAA19F1" w14:textId="77777777" w:rsidR="00255B4A" w:rsidRPr="0027688E" w:rsidRDefault="00255B4A" w:rsidP="001B0304">
      <w:pPr>
        <w:ind w:firstLine="0"/>
        <w:rPr>
          <w:rFonts w:eastAsia="Times New Roman" w:cs="Times New Roman"/>
        </w:rPr>
      </w:pPr>
    </w:p>
    <w:p w14:paraId="674B3ADC" w14:textId="77777777" w:rsidR="00255B4A" w:rsidRPr="0027688E" w:rsidRDefault="00255B4A" w:rsidP="001B0304">
      <w:pPr>
        <w:ind w:firstLine="0"/>
        <w:rPr>
          <w:rFonts w:eastAsia="Times New Roman" w:cs="Times New Roman"/>
        </w:rPr>
      </w:pPr>
    </w:p>
    <w:p w14:paraId="71A52C81" w14:textId="02ADF98D" w:rsidR="00EE5F55" w:rsidRDefault="00EE5F55" w:rsidP="001B0304">
      <w:pPr>
        <w:ind w:firstLine="0"/>
        <w:rPr>
          <w:rFonts w:eastAsia="Times New Roman" w:cs="Times New Roman"/>
          <w:b/>
          <w:bCs/>
          <w:i/>
          <w:iCs/>
        </w:rPr>
      </w:pPr>
      <w:r>
        <w:rPr>
          <w:rFonts w:eastAsia="Times New Roman" w:cs="Times New Roman"/>
          <w:b/>
          <w:bCs/>
          <w:i/>
          <w:iCs/>
        </w:rPr>
        <w:t>ARTICLE VIII</w:t>
      </w:r>
      <w:r w:rsidR="00EE7348">
        <w:rPr>
          <w:rFonts w:eastAsia="Times New Roman" w:cs="Times New Roman"/>
          <w:b/>
          <w:bCs/>
          <w:i/>
          <w:iCs/>
        </w:rPr>
        <w:t xml:space="preserve"> – Advisor Qualification Criteria</w:t>
      </w:r>
    </w:p>
    <w:p w14:paraId="75A880DA" w14:textId="77777777" w:rsidR="00EE7348" w:rsidRDefault="00EE7348" w:rsidP="001B0304">
      <w:pPr>
        <w:ind w:firstLine="0"/>
        <w:rPr>
          <w:rFonts w:eastAsia="Times New Roman" w:cs="Times New Roman"/>
        </w:rPr>
      </w:pPr>
    </w:p>
    <w:p w14:paraId="007ACB0C" w14:textId="079CD02E" w:rsidR="00EE7348" w:rsidRDefault="00EE7348" w:rsidP="00D50CA9">
      <w:pPr>
        <w:rPr>
          <w:rFonts w:eastAsia="Times New Roman" w:cs="Times New Roman"/>
        </w:rPr>
      </w:pPr>
      <w:r>
        <w:rPr>
          <w:rFonts w:eastAsia="Times New Roman" w:cs="Times New Roman"/>
        </w:rPr>
        <w:lastRenderedPageBreak/>
        <w:t xml:space="preserve">An Ohio State faculty or staff that is interested in the organization’s purpose and truly wants to help achieve the mission will be selected. The advisor </w:t>
      </w:r>
      <w:r w:rsidR="0053509D">
        <w:rPr>
          <w:rFonts w:eastAsia="Times New Roman" w:cs="Times New Roman"/>
        </w:rPr>
        <w:t>is</w:t>
      </w:r>
      <w:r>
        <w:rPr>
          <w:rFonts w:eastAsia="Times New Roman" w:cs="Times New Roman"/>
        </w:rPr>
        <w:t xml:space="preserve"> someone who can serve as a guide for members of the Executive Board when </w:t>
      </w:r>
      <w:r w:rsidR="00721417">
        <w:rPr>
          <w:rFonts w:eastAsia="Times New Roman" w:cs="Times New Roman"/>
        </w:rPr>
        <w:t>planning events and meetings.</w:t>
      </w:r>
      <w:r>
        <w:rPr>
          <w:rFonts w:eastAsia="Times New Roman" w:cs="Times New Roman"/>
        </w:rPr>
        <w:t xml:space="preserve"> The Executive Board and the Advisor will meet at least once a semester to discuss the state of the organization and any relevant topics. Advisors will also participate in membership removal. </w:t>
      </w:r>
    </w:p>
    <w:p w14:paraId="77DC92B6" w14:textId="6B1DDA4E" w:rsidR="00EE7348" w:rsidRDefault="00EE7348" w:rsidP="00D50CA9">
      <w:pPr>
        <w:rPr>
          <w:rFonts w:eastAsia="Times New Roman" w:cs="Times New Roman"/>
        </w:rPr>
      </w:pPr>
    </w:p>
    <w:p w14:paraId="734CD6D9" w14:textId="77777777" w:rsidR="00CA1E87" w:rsidRPr="00EE7348" w:rsidRDefault="00CA1E87" w:rsidP="001B0304">
      <w:pPr>
        <w:ind w:firstLine="0"/>
        <w:rPr>
          <w:rFonts w:eastAsia="Times New Roman" w:cs="Times New Roman"/>
        </w:rPr>
      </w:pPr>
    </w:p>
    <w:p w14:paraId="7BCA3755" w14:textId="30EA6001" w:rsidR="00EE5F55" w:rsidRDefault="00EE5F55" w:rsidP="001B0304">
      <w:pPr>
        <w:ind w:firstLine="0"/>
        <w:rPr>
          <w:rFonts w:eastAsia="Times New Roman" w:cs="Times New Roman"/>
          <w:b/>
          <w:bCs/>
          <w:i/>
          <w:iCs/>
        </w:rPr>
      </w:pPr>
      <w:r>
        <w:rPr>
          <w:rFonts w:eastAsia="Times New Roman" w:cs="Times New Roman"/>
          <w:b/>
          <w:bCs/>
          <w:i/>
          <w:iCs/>
        </w:rPr>
        <w:t>ARTICLE IX</w:t>
      </w:r>
      <w:r w:rsidR="00CA1E87">
        <w:rPr>
          <w:rFonts w:eastAsia="Times New Roman" w:cs="Times New Roman"/>
          <w:b/>
          <w:bCs/>
          <w:i/>
          <w:iCs/>
        </w:rPr>
        <w:t xml:space="preserve"> – Meetings and Events of the Organization</w:t>
      </w:r>
    </w:p>
    <w:p w14:paraId="2A71CEF8" w14:textId="77777777" w:rsidR="00CA1E87" w:rsidRPr="00CA1E87" w:rsidRDefault="00CA1E87" w:rsidP="001B0304">
      <w:pPr>
        <w:ind w:firstLine="0"/>
        <w:rPr>
          <w:rFonts w:eastAsia="Times New Roman" w:cs="Times New Roman"/>
        </w:rPr>
      </w:pPr>
    </w:p>
    <w:p w14:paraId="32B3B407" w14:textId="5CB103A1" w:rsidR="00CA1E87" w:rsidRDefault="00CA1E87" w:rsidP="00D50CA9">
      <w:pPr>
        <w:rPr>
          <w:rFonts w:eastAsia="Times New Roman" w:cs="Times New Roman"/>
        </w:rPr>
      </w:pPr>
      <w:r>
        <w:rPr>
          <w:rFonts w:eastAsia="Times New Roman" w:cs="Times New Roman"/>
        </w:rPr>
        <w:t xml:space="preserve">Club meetings will take place </w:t>
      </w:r>
      <w:r w:rsidR="0053509D">
        <w:rPr>
          <w:rFonts w:eastAsia="Times New Roman" w:cs="Times New Roman"/>
        </w:rPr>
        <w:t>once a month</w:t>
      </w:r>
      <w:r>
        <w:rPr>
          <w:rFonts w:eastAsia="Times New Roman" w:cs="Times New Roman"/>
        </w:rPr>
        <w:t xml:space="preserve"> unless stated otherwise. Location may be subject to change, but members will be notified in advance. Meeting time will be decided amongst the Executive Board. The organization may also hold other events including (but not limited to) service events or fundraisers.</w:t>
      </w:r>
    </w:p>
    <w:p w14:paraId="55073E12" w14:textId="68BB13C1" w:rsidR="000A119C" w:rsidRDefault="000A119C" w:rsidP="001B0304">
      <w:pPr>
        <w:ind w:firstLine="0"/>
        <w:rPr>
          <w:rFonts w:eastAsia="Times New Roman" w:cs="Times New Roman"/>
        </w:rPr>
      </w:pPr>
    </w:p>
    <w:p w14:paraId="6BF1B172" w14:textId="77777777" w:rsidR="000A119C" w:rsidRPr="000A119C" w:rsidRDefault="000A119C" w:rsidP="001B0304">
      <w:pPr>
        <w:ind w:firstLine="0"/>
        <w:rPr>
          <w:rFonts w:eastAsia="Times New Roman" w:cs="Times New Roman"/>
        </w:rPr>
      </w:pPr>
    </w:p>
    <w:p w14:paraId="13CFE7A5" w14:textId="0ED3238B" w:rsidR="00EE5F55" w:rsidRDefault="00EE5F55" w:rsidP="001B0304">
      <w:pPr>
        <w:ind w:firstLine="0"/>
        <w:rPr>
          <w:rFonts w:eastAsia="Times New Roman" w:cs="Times New Roman"/>
          <w:b/>
          <w:bCs/>
          <w:i/>
          <w:iCs/>
        </w:rPr>
      </w:pPr>
      <w:r>
        <w:rPr>
          <w:rFonts w:eastAsia="Times New Roman" w:cs="Times New Roman"/>
          <w:b/>
          <w:bCs/>
          <w:i/>
          <w:iCs/>
        </w:rPr>
        <w:t>ARTICLE X</w:t>
      </w:r>
      <w:r w:rsidR="00CB2314">
        <w:rPr>
          <w:rFonts w:eastAsia="Times New Roman" w:cs="Times New Roman"/>
          <w:b/>
          <w:bCs/>
          <w:i/>
          <w:iCs/>
        </w:rPr>
        <w:t xml:space="preserve"> – Attendees of Events</w:t>
      </w:r>
    </w:p>
    <w:p w14:paraId="1B9972BE" w14:textId="68D39A9E" w:rsidR="00CB2314" w:rsidRDefault="00CB2314" w:rsidP="001B0304">
      <w:pPr>
        <w:ind w:firstLine="0"/>
        <w:rPr>
          <w:rFonts w:eastAsia="Times New Roman" w:cs="Times New Roman"/>
        </w:rPr>
      </w:pPr>
    </w:p>
    <w:p w14:paraId="18DF9710" w14:textId="42970AF8" w:rsidR="00CB2314" w:rsidRDefault="00CB2314" w:rsidP="00CB2314">
      <w:pPr>
        <w:rPr>
          <w:rFonts w:eastAsia="Times New Roman" w:cs="Times New Roman"/>
        </w:rPr>
      </w:pPr>
      <w:r w:rsidRPr="00CB2314">
        <w:rPr>
          <w:rFonts w:eastAsia="Times New Roman" w:cs="Times New Roman"/>
        </w:rPr>
        <w:t>The organization reserves the right to address member or event attendee behavior where the</w:t>
      </w:r>
      <w:r>
        <w:rPr>
          <w:rFonts w:eastAsia="Times New Roman" w:cs="Times New Roman"/>
        </w:rPr>
        <w:t xml:space="preserve"> </w:t>
      </w:r>
      <w:r w:rsidRPr="00CB2314">
        <w:rPr>
          <w:rFonts w:eastAsia="Times New Roman" w:cs="Times New Roman"/>
        </w:rPr>
        <w:t>member or event attendee’s behavior is disruptive or otherwise not in alignment with the</w:t>
      </w:r>
      <w:r>
        <w:rPr>
          <w:rFonts w:eastAsia="Times New Roman" w:cs="Times New Roman"/>
        </w:rPr>
        <w:t xml:space="preserve"> </w:t>
      </w:r>
      <w:r w:rsidRPr="00CB2314">
        <w:rPr>
          <w:rFonts w:eastAsia="Times New Roman" w:cs="Times New Roman"/>
        </w:rPr>
        <w:t>organization’s constitution.</w:t>
      </w:r>
    </w:p>
    <w:p w14:paraId="70C86740" w14:textId="5B7C89E2" w:rsidR="00CB2314" w:rsidRDefault="00CB2314" w:rsidP="001B0304">
      <w:pPr>
        <w:ind w:firstLine="0"/>
        <w:rPr>
          <w:rFonts w:eastAsia="Times New Roman" w:cs="Times New Roman"/>
        </w:rPr>
      </w:pPr>
    </w:p>
    <w:p w14:paraId="53C2784B" w14:textId="77777777" w:rsidR="00B833EC" w:rsidRPr="00CB2314" w:rsidRDefault="00B833EC" w:rsidP="001B0304">
      <w:pPr>
        <w:ind w:firstLine="0"/>
        <w:rPr>
          <w:rFonts w:eastAsia="Times New Roman" w:cs="Times New Roman"/>
        </w:rPr>
      </w:pPr>
    </w:p>
    <w:p w14:paraId="21886E26" w14:textId="7A93629D" w:rsidR="00EE5F55" w:rsidRDefault="00EE5F55" w:rsidP="001B0304">
      <w:pPr>
        <w:ind w:firstLine="0"/>
        <w:rPr>
          <w:rFonts w:eastAsia="Times New Roman" w:cs="Times New Roman"/>
          <w:b/>
          <w:bCs/>
          <w:i/>
          <w:iCs/>
        </w:rPr>
      </w:pPr>
      <w:r>
        <w:rPr>
          <w:rFonts w:eastAsia="Times New Roman" w:cs="Times New Roman"/>
          <w:b/>
          <w:bCs/>
          <w:i/>
          <w:iCs/>
        </w:rPr>
        <w:t>ARTICLE XI</w:t>
      </w:r>
      <w:r w:rsidR="00A36D9A">
        <w:rPr>
          <w:rFonts w:eastAsia="Times New Roman" w:cs="Times New Roman"/>
          <w:b/>
          <w:bCs/>
          <w:i/>
          <w:iCs/>
        </w:rPr>
        <w:t xml:space="preserve"> – Method of Amending Constitution</w:t>
      </w:r>
    </w:p>
    <w:p w14:paraId="76BC2BE0" w14:textId="2BEC37FF" w:rsidR="00A36D9A" w:rsidRDefault="00A36D9A" w:rsidP="001B0304">
      <w:pPr>
        <w:ind w:firstLine="0"/>
        <w:rPr>
          <w:rFonts w:eastAsia="Times New Roman" w:cs="Times New Roman"/>
        </w:rPr>
      </w:pPr>
    </w:p>
    <w:p w14:paraId="202D02C9" w14:textId="0DE52B2E" w:rsidR="00A36D9A" w:rsidRDefault="00A36D9A" w:rsidP="00A36D9A">
      <w:pPr>
        <w:rPr>
          <w:rFonts w:eastAsia="Times New Roman" w:cs="Times New Roman"/>
        </w:rPr>
      </w:pPr>
      <w:r w:rsidRPr="00A36D9A">
        <w:rPr>
          <w:rFonts w:eastAsia="Times New Roman" w:cs="Times New Roman"/>
        </w:rPr>
        <w:t>Any proposed amendments should be presented to the organization in writing and should not be</w:t>
      </w:r>
      <w:r>
        <w:rPr>
          <w:rFonts w:eastAsia="Times New Roman" w:cs="Times New Roman"/>
        </w:rPr>
        <w:t xml:space="preserve"> </w:t>
      </w:r>
      <w:r w:rsidRPr="00A36D9A">
        <w:rPr>
          <w:rFonts w:eastAsia="Times New Roman" w:cs="Times New Roman"/>
        </w:rPr>
        <w:t xml:space="preserve">acted upon when initially introduced. </w:t>
      </w:r>
      <w:r>
        <w:rPr>
          <w:rFonts w:eastAsia="Times New Roman" w:cs="Times New Roman"/>
        </w:rPr>
        <w:t xml:space="preserve">Amendment proposals will be enacted or rejected after discussion and majority vote amongst the Executive Board. </w:t>
      </w:r>
    </w:p>
    <w:p w14:paraId="54C9A658" w14:textId="668DC33D" w:rsidR="00A36D9A" w:rsidRDefault="00A36D9A" w:rsidP="001B0304">
      <w:pPr>
        <w:ind w:firstLine="0"/>
        <w:rPr>
          <w:rFonts w:eastAsia="Times New Roman" w:cs="Times New Roman"/>
        </w:rPr>
      </w:pPr>
    </w:p>
    <w:p w14:paraId="6787EDE0" w14:textId="77777777" w:rsidR="00B833EC" w:rsidRPr="00A36D9A" w:rsidRDefault="00B833EC" w:rsidP="001B0304">
      <w:pPr>
        <w:ind w:firstLine="0"/>
        <w:rPr>
          <w:rFonts w:eastAsia="Times New Roman" w:cs="Times New Roman"/>
        </w:rPr>
      </w:pPr>
    </w:p>
    <w:p w14:paraId="1E1931EE" w14:textId="39A5E33E" w:rsidR="00EE5F55" w:rsidRDefault="00EE5F55" w:rsidP="001B0304">
      <w:pPr>
        <w:ind w:firstLine="0"/>
        <w:rPr>
          <w:rFonts w:eastAsia="Times New Roman" w:cs="Times New Roman"/>
          <w:b/>
          <w:bCs/>
          <w:i/>
          <w:iCs/>
        </w:rPr>
      </w:pPr>
      <w:r>
        <w:rPr>
          <w:rFonts w:eastAsia="Times New Roman" w:cs="Times New Roman"/>
          <w:b/>
          <w:bCs/>
          <w:i/>
          <w:iCs/>
        </w:rPr>
        <w:t>ARTICLE XII</w:t>
      </w:r>
      <w:r w:rsidR="00A36D9A">
        <w:rPr>
          <w:rFonts w:eastAsia="Times New Roman" w:cs="Times New Roman"/>
          <w:b/>
          <w:bCs/>
          <w:i/>
          <w:iCs/>
        </w:rPr>
        <w:t xml:space="preserve"> – Method of Dissolution of Organization</w:t>
      </w:r>
    </w:p>
    <w:p w14:paraId="2C0B8F3A" w14:textId="52826568" w:rsidR="00A36D9A" w:rsidRDefault="00A36D9A" w:rsidP="001B0304">
      <w:pPr>
        <w:ind w:firstLine="0"/>
        <w:rPr>
          <w:rFonts w:eastAsia="Times New Roman" w:cs="Times New Roman"/>
        </w:rPr>
      </w:pPr>
    </w:p>
    <w:p w14:paraId="6F792F9A" w14:textId="37481EA8" w:rsidR="00A36D9A" w:rsidRPr="00A36D9A" w:rsidRDefault="0027688E" w:rsidP="000A119C">
      <w:pPr>
        <w:rPr>
          <w:rFonts w:eastAsia="Times New Roman" w:cs="Times New Roman"/>
        </w:rPr>
      </w:pPr>
      <w:r>
        <w:rPr>
          <w:rFonts w:eastAsia="Times New Roman" w:cs="Times New Roman"/>
        </w:rPr>
        <w:t>To</w:t>
      </w:r>
      <w:r w:rsidR="00056C24">
        <w:rPr>
          <w:rFonts w:eastAsia="Times New Roman" w:cs="Times New Roman"/>
        </w:rPr>
        <w:t xml:space="preserve"> dissol</w:t>
      </w:r>
      <w:r>
        <w:rPr>
          <w:rFonts w:eastAsia="Times New Roman" w:cs="Times New Roman"/>
        </w:rPr>
        <w:t>ve</w:t>
      </w:r>
      <w:r w:rsidR="00056C24">
        <w:rPr>
          <w:rFonts w:eastAsia="Times New Roman" w:cs="Times New Roman"/>
        </w:rPr>
        <w:t xml:space="preserve"> </w:t>
      </w:r>
      <w:r w:rsidR="00056C24" w:rsidRPr="000A119C">
        <w:rPr>
          <w:rFonts w:eastAsia="Times New Roman" w:cs="Times New Roman"/>
          <w:i/>
          <w:iCs/>
        </w:rPr>
        <w:t>R&amp;P: Rhythm</w:t>
      </w:r>
      <w:r w:rsidR="00056C24">
        <w:rPr>
          <w:rFonts w:eastAsia="Times New Roman" w:cs="Times New Roman"/>
        </w:rPr>
        <w:t xml:space="preserve"> </w:t>
      </w:r>
      <w:r w:rsidR="00056C24" w:rsidRPr="000A119C">
        <w:rPr>
          <w:rFonts w:eastAsia="Times New Roman" w:cs="Times New Roman"/>
          <w:i/>
          <w:iCs/>
        </w:rPr>
        <w:t>and Paint</w:t>
      </w:r>
      <w:r w:rsidR="0024657A">
        <w:rPr>
          <w:rFonts w:eastAsia="Times New Roman" w:cs="Times New Roman"/>
        </w:rPr>
        <w:t xml:space="preserve">, each Executive Board member and </w:t>
      </w:r>
      <w:r w:rsidR="00FD4EE9">
        <w:rPr>
          <w:rFonts w:eastAsia="Times New Roman" w:cs="Times New Roman"/>
        </w:rPr>
        <w:t>3/4</w:t>
      </w:r>
      <w:r w:rsidR="0024657A">
        <w:rPr>
          <w:rFonts w:eastAsia="Times New Roman" w:cs="Times New Roman"/>
        </w:rPr>
        <w:t xml:space="preserve"> of the general body must vote in favor. </w:t>
      </w:r>
      <w:r w:rsidR="000A119C">
        <w:rPr>
          <w:rFonts w:eastAsia="Times New Roman" w:cs="Times New Roman"/>
        </w:rPr>
        <w:t xml:space="preserve">In the event </w:t>
      </w:r>
      <w:r w:rsidR="00056C24">
        <w:rPr>
          <w:rFonts w:eastAsia="Times New Roman" w:cs="Times New Roman"/>
        </w:rPr>
        <w:t>of</w:t>
      </w:r>
      <w:r w:rsidR="000A119C">
        <w:rPr>
          <w:rFonts w:eastAsia="Times New Roman" w:cs="Times New Roman"/>
        </w:rPr>
        <w:t xml:space="preserve"> dissolution, all Ohio State University-issued funds will be </w:t>
      </w:r>
      <w:r w:rsidR="00F06CFD">
        <w:rPr>
          <w:rFonts w:eastAsia="Times New Roman" w:cs="Times New Roman"/>
        </w:rPr>
        <w:t xml:space="preserve">officially </w:t>
      </w:r>
      <w:r w:rsidR="000A119C">
        <w:rPr>
          <w:rFonts w:eastAsia="Times New Roman" w:cs="Times New Roman"/>
        </w:rPr>
        <w:t xml:space="preserve">returned by the Treasurer. </w:t>
      </w:r>
      <w:r w:rsidR="00F06CFD">
        <w:rPr>
          <w:rFonts w:eastAsia="Times New Roman" w:cs="Times New Roman"/>
        </w:rPr>
        <w:t xml:space="preserve">All Executive Board members will aid in the recollection of said funds. </w:t>
      </w:r>
      <w:r w:rsidR="000A119C">
        <w:rPr>
          <w:rFonts w:eastAsia="Times New Roman" w:cs="Times New Roman"/>
        </w:rPr>
        <w:t xml:space="preserve">The President/Primary Leader will </w:t>
      </w:r>
      <w:r w:rsidR="00F06CFD">
        <w:rPr>
          <w:rFonts w:eastAsia="Times New Roman" w:cs="Times New Roman"/>
        </w:rPr>
        <w:t>inform</w:t>
      </w:r>
      <w:r w:rsidR="000A119C">
        <w:rPr>
          <w:rFonts w:eastAsia="Times New Roman" w:cs="Times New Roman"/>
        </w:rPr>
        <w:t xml:space="preserve"> the Student Activities Board of the dissolution. </w:t>
      </w:r>
    </w:p>
    <w:sectPr w:rsidR="00A36D9A" w:rsidRPr="00A36D9A" w:rsidSect="004F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EB6"/>
    <w:multiLevelType w:val="hybridMultilevel"/>
    <w:tmpl w:val="910CF930"/>
    <w:lvl w:ilvl="0" w:tplc="8BA23B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06C7C"/>
    <w:multiLevelType w:val="hybridMultilevel"/>
    <w:tmpl w:val="1BF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13D4"/>
    <w:multiLevelType w:val="hybridMultilevel"/>
    <w:tmpl w:val="C36EF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B67A0"/>
    <w:multiLevelType w:val="hybridMultilevel"/>
    <w:tmpl w:val="7F763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5236B"/>
    <w:multiLevelType w:val="hybridMultilevel"/>
    <w:tmpl w:val="F5F44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8AE"/>
    <w:multiLevelType w:val="hybridMultilevel"/>
    <w:tmpl w:val="E7FA0E30"/>
    <w:lvl w:ilvl="0" w:tplc="376EE4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89825">
    <w:abstractNumId w:val="0"/>
  </w:num>
  <w:num w:numId="2" w16cid:durableId="1398166856">
    <w:abstractNumId w:val="3"/>
  </w:num>
  <w:num w:numId="3" w16cid:durableId="2067407061">
    <w:abstractNumId w:val="1"/>
  </w:num>
  <w:num w:numId="4" w16cid:durableId="373848964">
    <w:abstractNumId w:val="2"/>
  </w:num>
  <w:num w:numId="5" w16cid:durableId="50664063">
    <w:abstractNumId w:val="5"/>
  </w:num>
  <w:num w:numId="6" w16cid:durableId="1622034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E9"/>
    <w:rsid w:val="000023F3"/>
    <w:rsid w:val="00056C24"/>
    <w:rsid w:val="00057AE8"/>
    <w:rsid w:val="00085FF7"/>
    <w:rsid w:val="000A0179"/>
    <w:rsid w:val="000A119C"/>
    <w:rsid w:val="000F12CC"/>
    <w:rsid w:val="000F26F6"/>
    <w:rsid w:val="001051A3"/>
    <w:rsid w:val="0011394E"/>
    <w:rsid w:val="001B0304"/>
    <w:rsid w:val="001B3C44"/>
    <w:rsid w:val="00210B8C"/>
    <w:rsid w:val="0024657A"/>
    <w:rsid w:val="00255B4A"/>
    <w:rsid w:val="0027688E"/>
    <w:rsid w:val="002E355C"/>
    <w:rsid w:val="00307EA0"/>
    <w:rsid w:val="003273ED"/>
    <w:rsid w:val="00330583"/>
    <w:rsid w:val="0036129D"/>
    <w:rsid w:val="003F0BB9"/>
    <w:rsid w:val="004B637E"/>
    <w:rsid w:val="004F4493"/>
    <w:rsid w:val="004F50B0"/>
    <w:rsid w:val="0053509D"/>
    <w:rsid w:val="005B2CF4"/>
    <w:rsid w:val="005C03FC"/>
    <w:rsid w:val="00651357"/>
    <w:rsid w:val="006F13B6"/>
    <w:rsid w:val="00721417"/>
    <w:rsid w:val="00775804"/>
    <w:rsid w:val="007A1121"/>
    <w:rsid w:val="007B1795"/>
    <w:rsid w:val="007D79E6"/>
    <w:rsid w:val="007E025B"/>
    <w:rsid w:val="009530CB"/>
    <w:rsid w:val="009E2D50"/>
    <w:rsid w:val="009E5990"/>
    <w:rsid w:val="00A36D9A"/>
    <w:rsid w:val="00A57FD5"/>
    <w:rsid w:val="00AF43A8"/>
    <w:rsid w:val="00B833EC"/>
    <w:rsid w:val="00C1703C"/>
    <w:rsid w:val="00CA1E87"/>
    <w:rsid w:val="00CB2314"/>
    <w:rsid w:val="00D151B9"/>
    <w:rsid w:val="00D50CA9"/>
    <w:rsid w:val="00D5309A"/>
    <w:rsid w:val="00E40CE9"/>
    <w:rsid w:val="00E600FA"/>
    <w:rsid w:val="00E9656B"/>
    <w:rsid w:val="00EE5F55"/>
    <w:rsid w:val="00EE6DF6"/>
    <w:rsid w:val="00EE7348"/>
    <w:rsid w:val="00EF0B27"/>
    <w:rsid w:val="00F06CFD"/>
    <w:rsid w:val="00F13A8E"/>
    <w:rsid w:val="00F41426"/>
    <w:rsid w:val="00FA01B2"/>
    <w:rsid w:val="00FB564B"/>
    <w:rsid w:val="00FB6ED6"/>
    <w:rsid w:val="00FC279F"/>
    <w:rsid w:val="00FD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CE8A"/>
  <w15:chartTrackingRefBased/>
  <w15:docId w15:val="{C0EA8BC9-07CF-FC43-B6B0-1E2EA03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304"/>
    <w:rPr>
      <w:color w:val="0563C1" w:themeColor="hyperlink"/>
      <w:u w:val="single"/>
    </w:rPr>
  </w:style>
  <w:style w:type="character" w:styleId="UnresolvedMention">
    <w:name w:val="Unresolved Mention"/>
    <w:basedOn w:val="DefaultParagraphFont"/>
    <w:uiPriority w:val="99"/>
    <w:semiHidden/>
    <w:unhideWhenUsed/>
    <w:rsid w:val="001B0304"/>
    <w:rPr>
      <w:color w:val="605E5C"/>
      <w:shd w:val="clear" w:color="auto" w:fill="E1DFDD"/>
    </w:rPr>
  </w:style>
  <w:style w:type="paragraph" w:styleId="ListParagraph">
    <w:name w:val="List Paragraph"/>
    <w:basedOn w:val="Normal"/>
    <w:uiPriority w:val="34"/>
    <w:qFormat/>
    <w:rsid w:val="000F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2528">
      <w:bodyDiv w:val="1"/>
      <w:marLeft w:val="0"/>
      <w:marRight w:val="0"/>
      <w:marTop w:val="0"/>
      <w:marBottom w:val="0"/>
      <w:divBdr>
        <w:top w:val="none" w:sz="0" w:space="0" w:color="auto"/>
        <w:left w:val="none" w:sz="0" w:space="0" w:color="auto"/>
        <w:bottom w:val="none" w:sz="0" w:space="0" w:color="auto"/>
        <w:right w:val="none" w:sz="0" w:space="0" w:color="auto"/>
      </w:divBdr>
    </w:div>
    <w:div w:id="647367397">
      <w:bodyDiv w:val="1"/>
      <w:marLeft w:val="0"/>
      <w:marRight w:val="0"/>
      <w:marTop w:val="0"/>
      <w:marBottom w:val="0"/>
      <w:divBdr>
        <w:top w:val="none" w:sz="0" w:space="0" w:color="auto"/>
        <w:left w:val="none" w:sz="0" w:space="0" w:color="auto"/>
        <w:bottom w:val="none" w:sz="0" w:space="0" w:color="auto"/>
        <w:right w:val="none" w:sz="0" w:space="0" w:color="auto"/>
      </w:divBdr>
    </w:div>
    <w:div w:id="16198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ythmandpaintos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Ngalla, Okole N.</dc:creator>
  <cp:keywords/>
  <dc:description/>
  <cp:lastModifiedBy>Ngalla, Okole N.</cp:lastModifiedBy>
  <cp:revision>2</cp:revision>
  <dcterms:created xsi:type="dcterms:W3CDTF">2022-10-09T15:50:00Z</dcterms:created>
  <dcterms:modified xsi:type="dcterms:W3CDTF">2022-10-09T15:50:00Z</dcterms:modified>
</cp:coreProperties>
</file>